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12B" w:rsidRPr="00714EB4" w:rsidRDefault="0061512B" w:rsidP="0016744B">
      <w:pPr>
        <w:pStyle w:val="ecxmsonormal"/>
        <w:shd w:val="clear" w:color="auto" w:fill="FFFFFF"/>
        <w:jc w:val="center"/>
        <w:rPr>
          <w:rFonts w:eastAsia="Times New Roman"/>
          <w:b/>
          <w:color w:val="2A2A2A"/>
          <w:sz w:val="40"/>
          <w:szCs w:val="40"/>
          <w:u w:val="single"/>
          <w:lang w:val="en-US"/>
        </w:rPr>
      </w:pPr>
      <w:r>
        <w:rPr>
          <w:rFonts w:eastAsia="Times New Roman"/>
          <w:b/>
          <w:color w:val="2A2A2A"/>
          <w:sz w:val="40"/>
          <w:szCs w:val="40"/>
          <w:u w:val="single"/>
          <w:lang w:val="en-US"/>
        </w:rPr>
        <w:t xml:space="preserve">Chapter 1 - </w:t>
      </w:r>
      <w:r w:rsidRPr="00714EB4">
        <w:rPr>
          <w:rFonts w:eastAsia="Times New Roman"/>
          <w:b/>
          <w:color w:val="2A2A2A"/>
          <w:sz w:val="40"/>
          <w:szCs w:val="40"/>
          <w:u w:val="single"/>
          <w:lang w:val="en-US"/>
        </w:rPr>
        <w:t>Introduction</w:t>
      </w:r>
    </w:p>
    <w:p w:rsidR="0061512B" w:rsidRPr="0016744B" w:rsidRDefault="0061512B" w:rsidP="00B0636D">
      <w:pPr>
        <w:pStyle w:val="ecxmsonormal"/>
        <w:shd w:val="clear" w:color="auto" w:fill="FFFFFF"/>
        <w:rPr>
          <w:rFonts w:eastAsia="Times New Roman"/>
          <w:b/>
          <w:color w:val="2A2A2A"/>
          <w:sz w:val="36"/>
          <w:szCs w:val="36"/>
          <w:u w:val="single"/>
          <w:lang w:val="en-US"/>
        </w:rPr>
      </w:pPr>
      <w:r>
        <w:rPr>
          <w:rFonts w:eastAsia="Times New Roman"/>
          <w:b/>
          <w:color w:val="2A2A2A"/>
          <w:sz w:val="36"/>
          <w:szCs w:val="36"/>
          <w:u w:val="single"/>
          <w:lang w:val="en-US"/>
        </w:rPr>
        <w:t>1.1 - S</w:t>
      </w:r>
      <w:r w:rsidRPr="0016744B">
        <w:rPr>
          <w:rFonts w:eastAsia="Times New Roman"/>
          <w:b/>
          <w:color w:val="2A2A2A"/>
          <w:sz w:val="36"/>
          <w:szCs w:val="36"/>
          <w:u w:val="single"/>
          <w:lang w:val="en-US"/>
        </w:rPr>
        <w:t>tatement of problem</w:t>
      </w:r>
    </w:p>
    <w:p w:rsidR="0061512B" w:rsidRPr="0016744B" w:rsidRDefault="0061512B" w:rsidP="00B0636D">
      <w:pPr>
        <w:pStyle w:val="ecxmsonormal"/>
        <w:shd w:val="clear" w:color="auto" w:fill="FFFFFF"/>
        <w:rPr>
          <w:rFonts w:ascii="Arial" w:eastAsia="Times New Roman" w:hAnsi="Arial" w:cs="Arial"/>
          <w:color w:val="2A2A2A"/>
          <w:sz w:val="28"/>
          <w:szCs w:val="28"/>
        </w:rPr>
      </w:pPr>
      <w:r w:rsidRPr="0016744B">
        <w:rPr>
          <w:rFonts w:ascii="Arial" w:eastAsia="Times New Roman" w:hAnsi="Arial" w:cs="Arial"/>
          <w:color w:val="2A2A2A"/>
          <w:sz w:val="28"/>
          <w:szCs w:val="28"/>
          <w:lang w:val="en-US"/>
        </w:rPr>
        <w:t xml:space="preserve">            Using Facebook is one of the favourite activities of youths and teens. It is one of the few </w:t>
      </w:r>
      <w:r w:rsidRPr="00997DB9">
        <w:rPr>
          <w:rFonts w:ascii="Arial" w:eastAsia="Times New Roman" w:hAnsi="Arial" w:cs="Arial"/>
          <w:color w:val="2A2A2A"/>
          <w:sz w:val="28"/>
          <w:szCs w:val="28"/>
          <w:lang w:val="en-GB"/>
        </w:rPr>
        <w:t>activities</w:t>
      </w:r>
      <w:r w:rsidRPr="0016744B">
        <w:rPr>
          <w:rFonts w:ascii="Arial" w:eastAsia="Times New Roman" w:hAnsi="Arial" w:cs="Arial"/>
          <w:color w:val="2A2A2A"/>
          <w:sz w:val="28"/>
          <w:szCs w:val="28"/>
          <w:lang w:val="en-US"/>
        </w:rPr>
        <w:t xml:space="preserve"> that break all barriers of race, gender, education and culture.</w:t>
      </w:r>
    </w:p>
    <w:p w:rsidR="0061512B" w:rsidRPr="0016744B" w:rsidRDefault="0061512B" w:rsidP="00B0636D">
      <w:pPr>
        <w:pStyle w:val="ecxmsonormal"/>
        <w:shd w:val="clear" w:color="auto" w:fill="FFFFFF"/>
        <w:rPr>
          <w:rFonts w:ascii="Arial" w:eastAsia="Times New Roman" w:hAnsi="Arial" w:cs="Arial"/>
          <w:color w:val="2A2A2A"/>
          <w:sz w:val="28"/>
          <w:szCs w:val="28"/>
        </w:rPr>
      </w:pPr>
      <w:r w:rsidRPr="0016744B">
        <w:rPr>
          <w:rFonts w:ascii="Arial" w:eastAsia="Times New Roman" w:hAnsi="Arial" w:cs="Arial"/>
          <w:color w:val="2A2A2A"/>
          <w:sz w:val="28"/>
          <w:szCs w:val="28"/>
          <w:lang w:val="en-US"/>
        </w:rPr>
        <w:t xml:space="preserve">            The popularity of Facebook has increased drastically as more and more youths and teens use Facebook to contact each other after school. However, although it is </w:t>
      </w:r>
      <w:r w:rsidRPr="00997DB9">
        <w:rPr>
          <w:rFonts w:ascii="Arial" w:eastAsia="Times New Roman" w:hAnsi="Arial" w:cs="Arial"/>
          <w:color w:val="2A2A2A"/>
          <w:sz w:val="28"/>
          <w:szCs w:val="28"/>
          <w:lang w:val="en-GB"/>
        </w:rPr>
        <w:t>convenient</w:t>
      </w:r>
      <w:r w:rsidRPr="0016744B">
        <w:rPr>
          <w:rFonts w:ascii="Arial" w:eastAsia="Times New Roman" w:hAnsi="Arial" w:cs="Arial"/>
          <w:color w:val="2A2A2A"/>
          <w:sz w:val="28"/>
          <w:szCs w:val="28"/>
          <w:lang w:val="en-US"/>
        </w:rPr>
        <w:t xml:space="preserve"> to use Facebook on the computer or mobile phone, it may bring about problems without careful usage.</w:t>
      </w:r>
    </w:p>
    <w:p w:rsidR="0061512B" w:rsidRPr="0016744B" w:rsidRDefault="0061512B" w:rsidP="00B0636D">
      <w:pPr>
        <w:pStyle w:val="ecxmsonormal"/>
        <w:shd w:val="clear" w:color="auto" w:fill="FFFFFF"/>
        <w:rPr>
          <w:rFonts w:ascii="Arial" w:eastAsia="Times New Roman" w:hAnsi="Arial" w:cs="Arial"/>
          <w:color w:val="2A2A2A"/>
          <w:sz w:val="28"/>
          <w:szCs w:val="28"/>
        </w:rPr>
      </w:pPr>
      <w:r w:rsidRPr="0016744B">
        <w:rPr>
          <w:rFonts w:ascii="Arial" w:eastAsia="Times New Roman" w:hAnsi="Arial" w:cs="Arial"/>
          <w:color w:val="2A2A2A"/>
          <w:sz w:val="28"/>
          <w:szCs w:val="28"/>
          <w:lang w:val="en-US"/>
        </w:rPr>
        <w:t xml:space="preserve">             For example, some teenagers’ addiction is getting from bad to worse and the consequences are </w:t>
      </w:r>
      <w:r w:rsidRPr="00997DB9">
        <w:rPr>
          <w:rFonts w:ascii="Arial" w:eastAsia="Times New Roman" w:hAnsi="Arial" w:cs="Arial"/>
          <w:color w:val="2A2A2A"/>
          <w:sz w:val="28"/>
          <w:szCs w:val="28"/>
          <w:lang w:val="en-GB"/>
        </w:rPr>
        <w:t>the</w:t>
      </w:r>
      <w:r w:rsidRPr="0016744B">
        <w:rPr>
          <w:rFonts w:ascii="Arial" w:eastAsia="Times New Roman" w:hAnsi="Arial" w:cs="Arial"/>
          <w:color w:val="2A2A2A"/>
          <w:sz w:val="28"/>
          <w:szCs w:val="28"/>
          <w:lang w:val="en-US"/>
        </w:rPr>
        <w:t xml:space="preserve"> sharp decline in academic performances. Once there is addiction, teens tend to neglect their school work or do it sloppily. (P. Kirscher 2010).</w:t>
      </w:r>
    </w:p>
    <w:p w:rsidR="0061512B" w:rsidRPr="0016744B" w:rsidRDefault="0061512B" w:rsidP="00B0636D">
      <w:pPr>
        <w:pStyle w:val="ecxmsonormal"/>
        <w:shd w:val="clear" w:color="auto" w:fill="FFFFFF"/>
        <w:rPr>
          <w:rFonts w:ascii="Arial" w:eastAsia="Times New Roman" w:hAnsi="Arial" w:cs="Arial"/>
          <w:color w:val="2A2A2A"/>
          <w:sz w:val="28"/>
          <w:szCs w:val="28"/>
        </w:rPr>
      </w:pPr>
      <w:r w:rsidRPr="0016744B">
        <w:rPr>
          <w:rFonts w:ascii="Arial" w:eastAsia="Times New Roman" w:hAnsi="Arial" w:cs="Arial"/>
          <w:color w:val="2A2A2A"/>
          <w:sz w:val="28"/>
          <w:szCs w:val="28"/>
          <w:lang w:val="en-US"/>
        </w:rPr>
        <w:t xml:space="preserve">            For instance, S.C. (2010) argues that they fail to hand in or complete their homework to their standards on time. </w:t>
      </w:r>
    </w:p>
    <w:p w:rsidR="0061512B" w:rsidRPr="0016744B" w:rsidRDefault="0061512B" w:rsidP="00B0636D">
      <w:pPr>
        <w:pStyle w:val="ecxmsonormal"/>
        <w:shd w:val="clear" w:color="auto" w:fill="FFFFFF"/>
        <w:rPr>
          <w:rFonts w:ascii="Arial" w:eastAsia="Times New Roman" w:hAnsi="Arial" w:cs="Arial"/>
          <w:color w:val="2A2A2A"/>
          <w:sz w:val="28"/>
          <w:szCs w:val="28"/>
        </w:rPr>
      </w:pPr>
      <w:r w:rsidRPr="0016744B">
        <w:rPr>
          <w:rFonts w:ascii="Arial" w:eastAsia="Times New Roman" w:hAnsi="Arial" w:cs="Arial"/>
          <w:color w:val="2A2A2A"/>
          <w:sz w:val="28"/>
          <w:szCs w:val="28"/>
          <w:lang w:val="en-US"/>
        </w:rPr>
        <w:t>            Furthermore, the temptation to play Facebook games is difficult to resist and pupils may find it hard to concentrate on their studies.</w:t>
      </w:r>
    </w:p>
    <w:p w:rsidR="0061512B" w:rsidRPr="0016744B" w:rsidRDefault="0061512B" w:rsidP="00B0636D">
      <w:pPr>
        <w:pStyle w:val="ecxmsonormal"/>
        <w:shd w:val="clear" w:color="auto" w:fill="FFFFFF"/>
        <w:rPr>
          <w:rFonts w:eastAsia="Times New Roman"/>
          <w:b/>
          <w:color w:val="2A2A2A"/>
          <w:sz w:val="36"/>
          <w:szCs w:val="36"/>
          <w:u w:val="single"/>
        </w:rPr>
      </w:pPr>
      <w:r>
        <w:rPr>
          <w:rFonts w:eastAsia="Times New Roman"/>
          <w:b/>
          <w:color w:val="2A2A2A"/>
          <w:sz w:val="36"/>
          <w:szCs w:val="36"/>
          <w:u w:val="single"/>
          <w:lang w:val="en-US"/>
        </w:rPr>
        <w:t xml:space="preserve">1.2 - </w:t>
      </w:r>
      <w:r w:rsidRPr="0016744B">
        <w:rPr>
          <w:rFonts w:eastAsia="Times New Roman"/>
          <w:b/>
          <w:color w:val="2A2A2A"/>
          <w:sz w:val="36"/>
          <w:szCs w:val="36"/>
          <w:u w:val="single"/>
          <w:lang w:val="en-US"/>
        </w:rPr>
        <w:t>Purpose of Study</w:t>
      </w:r>
    </w:p>
    <w:p w:rsidR="0061512B" w:rsidRPr="0016744B" w:rsidRDefault="0061512B" w:rsidP="00B0636D">
      <w:pPr>
        <w:pStyle w:val="ecxmsonormal"/>
        <w:shd w:val="clear" w:color="auto" w:fill="FFFFFF"/>
        <w:rPr>
          <w:rFonts w:ascii="Arial" w:eastAsia="Times New Roman" w:hAnsi="Arial" w:cs="Arial"/>
          <w:color w:val="2A2A2A"/>
          <w:sz w:val="28"/>
          <w:szCs w:val="28"/>
          <w:lang w:val="en-US"/>
        </w:rPr>
      </w:pPr>
      <w:r w:rsidRPr="0016744B">
        <w:rPr>
          <w:rFonts w:ascii="Arial" w:eastAsia="Times New Roman" w:hAnsi="Arial" w:cs="Arial"/>
          <w:color w:val="2A2A2A"/>
          <w:sz w:val="28"/>
          <w:szCs w:val="28"/>
          <w:lang w:val="en-US"/>
        </w:rPr>
        <w:t>            From our research, we seek to identify if RI Year 2 students’ academic performances have dropped due to addiction to Facebook games. At the same time, we hope to highlight the dangers of such addiction to teens. Facebook game</w:t>
      </w:r>
      <w:r>
        <w:rPr>
          <w:rFonts w:ascii="Arial" w:eastAsia="Times New Roman" w:hAnsi="Arial" w:cs="Arial"/>
          <w:color w:val="2A2A2A"/>
          <w:sz w:val="28"/>
          <w:szCs w:val="28"/>
          <w:lang w:val="en-US"/>
        </w:rPr>
        <w:t>s are addictive and have a huge</w:t>
      </w:r>
      <w:r w:rsidRPr="0016744B">
        <w:rPr>
          <w:rFonts w:ascii="Arial" w:eastAsia="Times New Roman" w:hAnsi="Arial" w:cs="Arial"/>
          <w:color w:val="2A2A2A"/>
          <w:sz w:val="28"/>
          <w:szCs w:val="28"/>
          <w:lang w:val="en-US"/>
        </w:rPr>
        <w:t xml:space="preserve"> impact on teens. We aim to create awareness not only among teens but people all around them. (Chan) argues that more preventive measures need to be taken as one needs</w:t>
      </w:r>
      <w:r>
        <w:rPr>
          <w:rFonts w:ascii="Arial" w:eastAsia="Times New Roman" w:hAnsi="Arial" w:cs="Arial"/>
          <w:color w:val="2A2A2A"/>
          <w:sz w:val="28"/>
          <w:szCs w:val="28"/>
          <w:lang w:val="en-US"/>
        </w:rPr>
        <w:t xml:space="preserve"> more</w:t>
      </w:r>
      <w:r w:rsidRPr="0016744B">
        <w:rPr>
          <w:rFonts w:ascii="Arial" w:eastAsia="Times New Roman" w:hAnsi="Arial" w:cs="Arial"/>
          <w:color w:val="2A2A2A"/>
          <w:sz w:val="28"/>
          <w:szCs w:val="28"/>
          <w:lang w:val="en-US"/>
        </w:rPr>
        <w:t xml:space="preserve"> help to stop addiction.</w:t>
      </w:r>
    </w:p>
    <w:p w:rsidR="0061512B" w:rsidRDefault="0061512B" w:rsidP="00B0636D">
      <w:pPr>
        <w:pStyle w:val="ecxmsonormal"/>
        <w:shd w:val="clear" w:color="auto" w:fill="FFFFFF"/>
        <w:rPr>
          <w:rFonts w:eastAsia="Times New Roman" w:cs="Arial"/>
          <w:b/>
          <w:color w:val="000000"/>
          <w:sz w:val="40"/>
          <w:szCs w:val="40"/>
          <w:u w:val="single"/>
        </w:rPr>
      </w:pPr>
    </w:p>
    <w:p w:rsidR="0061512B" w:rsidRDefault="0061512B" w:rsidP="00B0636D">
      <w:pPr>
        <w:pStyle w:val="ecxmsonormal"/>
        <w:shd w:val="clear" w:color="auto" w:fill="FFFFFF"/>
        <w:rPr>
          <w:rFonts w:eastAsia="Times New Roman" w:cs="Arial"/>
          <w:b/>
          <w:color w:val="000000"/>
          <w:sz w:val="40"/>
          <w:szCs w:val="40"/>
          <w:u w:val="single"/>
        </w:rPr>
      </w:pPr>
    </w:p>
    <w:p w:rsidR="0061512B" w:rsidRDefault="0061512B" w:rsidP="0016744B">
      <w:pPr>
        <w:pStyle w:val="ecxmsonormal"/>
        <w:shd w:val="clear" w:color="auto" w:fill="FFFFFF"/>
        <w:rPr>
          <w:rFonts w:eastAsia="Times New Roman" w:cs="Arial"/>
          <w:b/>
          <w:color w:val="000000"/>
          <w:sz w:val="40"/>
          <w:szCs w:val="40"/>
          <w:u w:val="single"/>
        </w:rPr>
      </w:pPr>
    </w:p>
    <w:p w:rsidR="0061512B" w:rsidRPr="00B0636D" w:rsidRDefault="0061512B" w:rsidP="0016744B">
      <w:pPr>
        <w:pStyle w:val="ecxmsonormal"/>
        <w:shd w:val="clear" w:color="auto" w:fill="FFFFFF"/>
        <w:jc w:val="center"/>
        <w:rPr>
          <w:rFonts w:eastAsia="Times New Roman"/>
          <w:color w:val="2A2A2A"/>
          <w:lang w:val="en-US"/>
        </w:rPr>
      </w:pPr>
      <w:r>
        <w:rPr>
          <w:rFonts w:eastAsia="Times New Roman" w:cs="Arial"/>
          <w:b/>
          <w:color w:val="000000"/>
          <w:sz w:val="40"/>
          <w:szCs w:val="40"/>
          <w:u w:val="single"/>
        </w:rPr>
        <w:t xml:space="preserve">Chapter 2 - </w:t>
      </w:r>
      <w:r w:rsidRPr="00714EB4">
        <w:rPr>
          <w:rFonts w:eastAsia="Times New Roman" w:cs="Arial"/>
          <w:b/>
          <w:color w:val="000000"/>
          <w:sz w:val="40"/>
          <w:szCs w:val="40"/>
          <w:u w:val="single"/>
        </w:rPr>
        <w:t>Methodology</w:t>
      </w:r>
    </w:p>
    <w:p w:rsidR="0061512B" w:rsidRDefault="0061512B" w:rsidP="00B0636D">
      <w:pPr>
        <w:pStyle w:val="ecxmsonormal"/>
        <w:shd w:val="clear" w:color="auto" w:fill="FFFFFF"/>
        <w:rPr>
          <w:rFonts w:eastAsia="Times New Roman"/>
          <w:b/>
          <w:color w:val="2A2A2A"/>
          <w:sz w:val="36"/>
          <w:szCs w:val="36"/>
          <w:u w:val="single"/>
          <w:lang w:val="en-US"/>
        </w:rPr>
      </w:pPr>
    </w:p>
    <w:p w:rsidR="0061512B" w:rsidRPr="0016744B" w:rsidRDefault="0061512B" w:rsidP="00B0636D">
      <w:pPr>
        <w:pStyle w:val="ecxmsonormal"/>
        <w:shd w:val="clear" w:color="auto" w:fill="FFFFFF"/>
        <w:rPr>
          <w:rFonts w:eastAsia="Times New Roman"/>
          <w:b/>
          <w:color w:val="2A2A2A"/>
          <w:sz w:val="36"/>
          <w:szCs w:val="36"/>
          <w:u w:val="single"/>
        </w:rPr>
      </w:pPr>
      <w:r>
        <w:rPr>
          <w:rFonts w:eastAsia="Times New Roman"/>
          <w:b/>
          <w:color w:val="2A2A2A"/>
          <w:sz w:val="36"/>
          <w:szCs w:val="36"/>
          <w:u w:val="single"/>
          <w:lang w:val="en-US"/>
        </w:rPr>
        <w:t xml:space="preserve">2.1 - </w:t>
      </w:r>
      <w:r w:rsidRPr="0016744B">
        <w:rPr>
          <w:rFonts w:eastAsia="Times New Roman"/>
          <w:b/>
          <w:color w:val="2A2A2A"/>
          <w:sz w:val="36"/>
          <w:szCs w:val="36"/>
          <w:u w:val="single"/>
          <w:lang w:val="en-US"/>
        </w:rPr>
        <w:t>Survey Methodology</w:t>
      </w:r>
    </w:p>
    <w:p w:rsidR="0061512B" w:rsidRDefault="0061512B" w:rsidP="00B0636D">
      <w:pPr>
        <w:pStyle w:val="ecxmsonormal"/>
        <w:shd w:val="clear" w:color="auto" w:fill="FFFFFF"/>
        <w:rPr>
          <w:rFonts w:ascii="Arial" w:eastAsia="Times New Roman" w:hAnsi="Arial" w:cs="Arial"/>
          <w:color w:val="2A2A2A"/>
          <w:sz w:val="28"/>
          <w:szCs w:val="28"/>
          <w:lang w:val="en-US"/>
        </w:rPr>
      </w:pPr>
    </w:p>
    <w:p w:rsidR="0061512B" w:rsidRPr="0016744B" w:rsidRDefault="0061512B" w:rsidP="00B0636D">
      <w:pPr>
        <w:pStyle w:val="ecxmsonormal"/>
        <w:shd w:val="clear" w:color="auto" w:fill="FFFFFF"/>
        <w:rPr>
          <w:rFonts w:ascii="Arial" w:eastAsia="Times New Roman" w:hAnsi="Arial" w:cs="Arial"/>
          <w:color w:val="2A2A2A"/>
          <w:sz w:val="28"/>
          <w:szCs w:val="28"/>
          <w:lang w:val="en-US"/>
        </w:rPr>
      </w:pPr>
      <w:r w:rsidRPr="0016744B">
        <w:rPr>
          <w:rFonts w:ascii="Arial" w:eastAsia="Times New Roman" w:hAnsi="Arial" w:cs="Arial"/>
          <w:color w:val="2A2A2A"/>
          <w:sz w:val="28"/>
          <w:szCs w:val="28"/>
          <w:lang w:val="en-US"/>
        </w:rPr>
        <w:t xml:space="preserve">     A social survey was carried out to collect relevant data to our research between 14 February 2011 and 18 February 2011. The objectives were to assess the extent of addiction among RI Year 2’s students and to assess if there is a decline of academic performance due to addiction to Facebook games.</w:t>
      </w:r>
    </w:p>
    <w:p w:rsidR="0061512B" w:rsidRPr="0016744B" w:rsidRDefault="0061512B" w:rsidP="00B0636D">
      <w:pPr>
        <w:pStyle w:val="ecxmsonormal"/>
        <w:shd w:val="clear" w:color="auto" w:fill="FFFFFF"/>
        <w:ind w:firstLine="720"/>
        <w:rPr>
          <w:rFonts w:ascii="Arial" w:eastAsia="Times New Roman" w:hAnsi="Arial" w:cs="Arial"/>
          <w:color w:val="2A2A2A"/>
          <w:sz w:val="28"/>
          <w:szCs w:val="28"/>
          <w:lang w:val="en-US"/>
        </w:rPr>
      </w:pPr>
      <w:r w:rsidRPr="0016744B">
        <w:rPr>
          <w:rFonts w:ascii="Arial" w:eastAsia="Times New Roman" w:hAnsi="Arial" w:cs="Arial"/>
          <w:color w:val="2A2A2A"/>
          <w:sz w:val="28"/>
          <w:szCs w:val="28"/>
          <w:lang w:val="en-US"/>
        </w:rPr>
        <w:t>A structured questionnaire was designed and conducted among 20 RI Year 2 students.</w:t>
      </w:r>
      <w:r>
        <w:rPr>
          <w:rFonts w:ascii="Arial" w:eastAsia="Times New Roman" w:hAnsi="Arial" w:cs="Arial"/>
          <w:color w:val="2A2A2A"/>
          <w:sz w:val="28"/>
          <w:szCs w:val="28"/>
          <w:lang w:val="en-US"/>
        </w:rPr>
        <w:t xml:space="preserve"> The reason for choosing Year 2 students were that they had GPA while Year 1 had none. Thus the Year 2 students can provide us with more accurate data. To add on, t</w:t>
      </w:r>
      <w:r w:rsidRPr="0016744B">
        <w:rPr>
          <w:rFonts w:ascii="Arial" w:eastAsia="Times New Roman" w:hAnsi="Arial" w:cs="Arial"/>
          <w:color w:val="2A2A2A"/>
          <w:sz w:val="28"/>
          <w:szCs w:val="28"/>
          <w:lang w:val="en-US"/>
        </w:rPr>
        <w:t xml:space="preserve">he respondents were selected based on random sampling, to ensure the results were the representative of the batch. </w:t>
      </w:r>
    </w:p>
    <w:p w:rsidR="0061512B" w:rsidRPr="0016744B" w:rsidRDefault="0061512B" w:rsidP="00B0636D">
      <w:pPr>
        <w:pStyle w:val="ecxmsonormal"/>
        <w:shd w:val="clear" w:color="auto" w:fill="FFFFFF"/>
        <w:rPr>
          <w:rFonts w:ascii="Arial" w:eastAsia="Times New Roman" w:hAnsi="Arial" w:cs="Arial"/>
          <w:color w:val="2A2A2A"/>
          <w:sz w:val="28"/>
          <w:szCs w:val="28"/>
          <w:lang w:val="en-US"/>
        </w:rPr>
      </w:pPr>
      <w:r w:rsidRPr="0016744B">
        <w:rPr>
          <w:rFonts w:ascii="Arial" w:eastAsia="Times New Roman" w:hAnsi="Arial" w:cs="Arial"/>
          <w:color w:val="2A2A2A"/>
          <w:sz w:val="28"/>
          <w:szCs w:val="28"/>
          <w:lang w:val="en-US"/>
        </w:rPr>
        <w:t>       The 10 questions in the survey form were structured with clarity, non-ambiguity and allowance to give comments by the respondents. A pilot survey was conducted with a few people to validate the questionnaire. As pupils are sensitive about their GPA scores, we decided to place that question to the last. We also assured the respondents that their responses would be kept anonymous and confidential.</w:t>
      </w:r>
    </w:p>
    <w:p w:rsidR="0061512B" w:rsidRDefault="0061512B" w:rsidP="00B0636D">
      <w:pPr>
        <w:pStyle w:val="ecxmsonormal"/>
        <w:shd w:val="clear" w:color="auto" w:fill="FFFFFF"/>
        <w:rPr>
          <w:rFonts w:eastAsia="Times New Roman"/>
          <w:b/>
          <w:color w:val="2A2A2A"/>
          <w:sz w:val="36"/>
          <w:szCs w:val="36"/>
          <w:u w:val="single"/>
          <w:lang w:val="en-US"/>
        </w:rPr>
      </w:pPr>
    </w:p>
    <w:p w:rsidR="0061512B" w:rsidRPr="0016744B" w:rsidRDefault="0061512B" w:rsidP="00B0636D">
      <w:pPr>
        <w:pStyle w:val="ecxmsonormal"/>
        <w:shd w:val="clear" w:color="auto" w:fill="FFFFFF"/>
        <w:rPr>
          <w:rFonts w:eastAsia="Times New Roman"/>
          <w:b/>
          <w:color w:val="2A2A2A"/>
          <w:sz w:val="36"/>
          <w:szCs w:val="36"/>
          <w:u w:val="single"/>
        </w:rPr>
      </w:pPr>
      <w:r>
        <w:rPr>
          <w:rFonts w:eastAsia="Times New Roman"/>
          <w:b/>
          <w:color w:val="2A2A2A"/>
          <w:sz w:val="36"/>
          <w:szCs w:val="36"/>
          <w:u w:val="single"/>
          <w:lang w:val="en-US"/>
        </w:rPr>
        <w:t xml:space="preserve">2.2 - </w:t>
      </w:r>
      <w:r w:rsidRPr="0016744B">
        <w:rPr>
          <w:rFonts w:eastAsia="Times New Roman"/>
          <w:b/>
          <w:color w:val="2A2A2A"/>
          <w:sz w:val="36"/>
          <w:szCs w:val="36"/>
          <w:u w:val="single"/>
          <w:lang w:val="en-US"/>
        </w:rPr>
        <w:t>Social Survey Respondents Statistics</w:t>
      </w:r>
    </w:p>
    <w:p w:rsidR="0061512B" w:rsidRPr="0016744B" w:rsidRDefault="0061512B" w:rsidP="00B0636D">
      <w:pPr>
        <w:pStyle w:val="ecxmsonormal"/>
        <w:shd w:val="clear" w:color="auto" w:fill="FFFFFF"/>
        <w:rPr>
          <w:rFonts w:ascii="Arial" w:eastAsia="Times New Roman" w:hAnsi="Arial" w:cs="Arial"/>
          <w:color w:val="2A2A2A"/>
          <w:sz w:val="28"/>
          <w:szCs w:val="28"/>
          <w:lang w:val="en-US"/>
        </w:rPr>
      </w:pPr>
      <w:r w:rsidRPr="0016744B">
        <w:rPr>
          <w:rFonts w:ascii="Arial" w:eastAsia="Times New Roman" w:hAnsi="Arial" w:cs="Arial"/>
          <w:color w:val="2A2A2A"/>
          <w:sz w:val="28"/>
          <w:szCs w:val="28"/>
          <w:lang w:val="en-US"/>
        </w:rPr>
        <w:t>A response rate of 100% was achieved from the survey.</w:t>
      </w:r>
    </w:p>
    <w:p w:rsidR="0061512B" w:rsidRPr="0016744B" w:rsidRDefault="0061512B" w:rsidP="00B0636D">
      <w:pPr>
        <w:pStyle w:val="ecxmsonormal"/>
        <w:shd w:val="clear" w:color="auto" w:fill="FFFFFF"/>
        <w:rPr>
          <w:rFonts w:ascii="Arial" w:eastAsia="Times New Roman" w:hAnsi="Arial" w:cs="Arial"/>
          <w:color w:val="2A2A2A"/>
          <w:sz w:val="28"/>
          <w:szCs w:val="28"/>
          <w:lang w:val="en-US"/>
        </w:rPr>
      </w:pPr>
      <w:r w:rsidRPr="0016744B">
        <w:rPr>
          <w:rFonts w:ascii="Arial" w:eastAsia="Times New Roman" w:hAnsi="Arial" w:cs="Arial"/>
          <w:color w:val="2A2A2A"/>
          <w:sz w:val="28"/>
          <w:szCs w:val="28"/>
          <w:lang w:val="en-US"/>
        </w:rPr>
        <w:t>Age group: 13-14 (RI Secondary 2 students)</w:t>
      </w:r>
    </w:p>
    <w:p w:rsidR="0061512B" w:rsidRPr="0016744B" w:rsidRDefault="0061512B" w:rsidP="00B0636D">
      <w:pPr>
        <w:pStyle w:val="ecxmsonormal"/>
        <w:shd w:val="clear" w:color="auto" w:fill="FFFFFF"/>
        <w:rPr>
          <w:rFonts w:ascii="Arial" w:eastAsia="Times New Roman" w:hAnsi="Arial" w:cs="Arial"/>
          <w:color w:val="2A2A2A"/>
          <w:sz w:val="28"/>
          <w:szCs w:val="28"/>
          <w:lang w:val="en-US"/>
        </w:rPr>
      </w:pPr>
      <w:r w:rsidRPr="0016744B">
        <w:rPr>
          <w:rFonts w:ascii="Arial" w:eastAsia="Times New Roman" w:hAnsi="Arial" w:cs="Arial"/>
          <w:color w:val="2A2A2A"/>
          <w:sz w:val="28"/>
          <w:szCs w:val="28"/>
          <w:lang w:val="en-US"/>
        </w:rPr>
        <w:t>Gender: Male</w:t>
      </w:r>
    </w:p>
    <w:p w:rsidR="0061512B" w:rsidRDefault="0061512B" w:rsidP="00B0636D">
      <w:pPr>
        <w:pStyle w:val="ecxmsonormal"/>
        <w:shd w:val="clear" w:color="auto" w:fill="FFFFFF"/>
        <w:rPr>
          <w:rFonts w:ascii="Arial" w:eastAsia="Times New Roman" w:hAnsi="Arial" w:cs="Arial"/>
          <w:color w:val="2A2A2A"/>
          <w:sz w:val="28"/>
          <w:szCs w:val="28"/>
          <w:lang w:val="en-US"/>
        </w:rPr>
      </w:pPr>
      <w:r w:rsidRPr="0016744B">
        <w:rPr>
          <w:rFonts w:ascii="Arial" w:eastAsia="Times New Roman" w:hAnsi="Arial" w:cs="Arial"/>
          <w:color w:val="2A2A2A"/>
          <w:sz w:val="28"/>
          <w:szCs w:val="28"/>
          <w:lang w:val="en-US"/>
        </w:rPr>
        <w:t>Number of respondents: 20</w:t>
      </w:r>
    </w:p>
    <w:p w:rsidR="0061512B" w:rsidRPr="00C15D34" w:rsidRDefault="0061512B" w:rsidP="00B0636D">
      <w:pPr>
        <w:pStyle w:val="ecxmsonormal"/>
        <w:shd w:val="clear" w:color="auto" w:fill="FFFFFF"/>
        <w:rPr>
          <w:rFonts w:ascii="Arial" w:eastAsia="Times New Roman" w:hAnsi="Arial" w:cs="Arial"/>
          <w:color w:val="2A2A2A"/>
          <w:sz w:val="28"/>
          <w:szCs w:val="28"/>
          <w:lang w:val="en-US"/>
        </w:rPr>
      </w:pPr>
      <w:r>
        <w:rPr>
          <w:rFonts w:eastAsia="Times New Roman"/>
          <w:b/>
          <w:color w:val="2A2A2A"/>
          <w:sz w:val="36"/>
          <w:szCs w:val="36"/>
          <w:u w:val="single"/>
        </w:rPr>
        <w:t xml:space="preserve">2.3 - </w:t>
      </w:r>
      <w:r w:rsidRPr="0016744B">
        <w:rPr>
          <w:rFonts w:eastAsia="Times New Roman"/>
          <w:b/>
          <w:color w:val="2A2A2A"/>
          <w:sz w:val="36"/>
          <w:szCs w:val="36"/>
          <w:u w:val="single"/>
        </w:rPr>
        <w:t>Interview methodology</w:t>
      </w:r>
    </w:p>
    <w:p w:rsidR="0061512B" w:rsidRPr="00714EB4" w:rsidRDefault="0061512B" w:rsidP="00B0636D">
      <w:pPr>
        <w:pStyle w:val="ecxmsonormal"/>
        <w:shd w:val="clear" w:color="auto" w:fill="FFFFFF"/>
        <w:rPr>
          <w:rFonts w:eastAsia="Times New Roman"/>
          <w:color w:val="2A2A2A"/>
        </w:rPr>
      </w:pPr>
      <w:r w:rsidRPr="0016744B">
        <w:rPr>
          <w:rFonts w:ascii="Arial" w:eastAsia="Times New Roman" w:hAnsi="Arial" w:cs="Arial"/>
          <w:color w:val="2A2A2A"/>
          <w:sz w:val="28"/>
          <w:szCs w:val="28"/>
          <w:lang w:val="en-US"/>
        </w:rPr>
        <w:tab/>
        <w:t>An interview was carried out in the Chat Room in Raffles Institution at 1</w:t>
      </w:r>
      <w:r>
        <w:rPr>
          <w:rFonts w:ascii="Arial" w:eastAsia="Times New Roman" w:hAnsi="Arial" w:cs="Arial"/>
          <w:color w:val="2A2A2A"/>
          <w:sz w:val="28"/>
          <w:szCs w:val="28"/>
          <w:lang w:val="en-US"/>
        </w:rPr>
        <w:t>.45</w:t>
      </w:r>
      <w:r w:rsidRPr="0016744B">
        <w:rPr>
          <w:rFonts w:ascii="Arial" w:eastAsia="Times New Roman" w:hAnsi="Arial" w:cs="Arial"/>
          <w:color w:val="2A2A2A"/>
          <w:sz w:val="28"/>
          <w:szCs w:val="28"/>
          <w:lang w:val="en-US"/>
        </w:rPr>
        <w:t>p.m. on 14 March 2011, Monday. Our interviewee was Mr</w:t>
      </w:r>
      <w:r>
        <w:rPr>
          <w:rFonts w:ascii="Arial" w:eastAsia="Times New Roman" w:hAnsi="Arial" w:cs="Arial"/>
          <w:color w:val="2A2A2A"/>
          <w:sz w:val="28"/>
          <w:szCs w:val="28"/>
          <w:lang w:val="en-US"/>
        </w:rPr>
        <w:t>.</w:t>
      </w:r>
      <w:r w:rsidRPr="0016744B">
        <w:rPr>
          <w:rFonts w:ascii="Arial" w:eastAsia="Times New Roman" w:hAnsi="Arial" w:cs="Arial"/>
          <w:color w:val="2A2A2A"/>
          <w:sz w:val="28"/>
          <w:szCs w:val="28"/>
          <w:lang w:val="en-US"/>
        </w:rPr>
        <w:t xml:space="preserve"> Leo, our school counsellor as he would have experienced counselling pupils who encounter addiction to Facebook games. We emailed him in order to get his consent and to find a proper time where we could all meet up for the interview. The objectives were to get a better understanding of why and how Facebook games is addictive to RI Year 2’s, to find out if there is a way to curb Facebook addiction for them and to have a more in-depth research if addiction to Facebook games cause a decline in academic results. Our questions were also clear-cut an</w:t>
      </w:r>
      <w:r>
        <w:rPr>
          <w:rFonts w:ascii="Arial" w:eastAsia="Times New Roman" w:hAnsi="Arial" w:cs="Arial"/>
          <w:color w:val="2A2A2A"/>
          <w:sz w:val="28"/>
          <w:szCs w:val="28"/>
          <w:lang w:val="en-US"/>
        </w:rPr>
        <w:t>d non-ambiguous in order to</w:t>
      </w:r>
      <w:r w:rsidRPr="003A6C6E">
        <w:rPr>
          <w:rFonts w:ascii="Arial" w:eastAsia="Times New Roman" w:hAnsi="Arial" w:cs="Arial"/>
          <w:color w:val="2A2A2A"/>
          <w:sz w:val="28"/>
          <w:szCs w:val="28"/>
          <w:lang w:val="en-US"/>
        </w:rPr>
        <w:t xml:space="preserve"> receive more perspectives from Mr Leo and to receive answers answering gaps in our research topic</w:t>
      </w:r>
      <w:r w:rsidRPr="00714EB4">
        <w:rPr>
          <w:rFonts w:eastAsia="Times New Roman"/>
          <w:color w:val="2A2A2A"/>
        </w:rPr>
        <w:t>.</w:t>
      </w:r>
    </w:p>
    <w:p w:rsidR="0061512B" w:rsidRPr="00D37C14" w:rsidRDefault="0061512B" w:rsidP="00B0636D">
      <w:pPr>
        <w:pStyle w:val="ecxmsonormal"/>
        <w:shd w:val="clear" w:color="auto" w:fill="FFFFFF"/>
        <w:rPr>
          <w:rFonts w:eastAsia="Times New Roman"/>
          <w:b/>
          <w:bCs/>
          <w:color w:val="2A2A2A"/>
          <w:sz w:val="36"/>
          <w:szCs w:val="32"/>
          <w:u w:val="single"/>
        </w:rPr>
      </w:pPr>
      <w:r>
        <w:rPr>
          <w:rFonts w:eastAsia="Times New Roman"/>
          <w:b/>
          <w:bCs/>
          <w:color w:val="2A2A2A"/>
          <w:sz w:val="36"/>
          <w:szCs w:val="32"/>
          <w:u w:val="single"/>
        </w:rPr>
        <w:t>2.4 – Interview statistics</w:t>
      </w:r>
    </w:p>
    <w:p w:rsidR="0061512B" w:rsidRPr="00D37C14" w:rsidRDefault="0061512B" w:rsidP="00D37C14">
      <w:pPr>
        <w:pStyle w:val="ecxmsonormal"/>
        <w:shd w:val="clear" w:color="auto" w:fill="FFFFFF"/>
        <w:rPr>
          <w:rFonts w:ascii="Arial" w:eastAsia="Times New Roman" w:hAnsi="Arial" w:cs="Arial"/>
          <w:color w:val="2A2A2A"/>
          <w:sz w:val="28"/>
          <w:szCs w:val="28"/>
          <w:lang w:val="en-US"/>
        </w:rPr>
      </w:pPr>
      <w:r w:rsidRPr="00D37C14">
        <w:rPr>
          <w:rFonts w:ascii="Arial" w:eastAsia="Times New Roman" w:hAnsi="Arial" w:cs="Arial"/>
          <w:color w:val="2A2A2A"/>
          <w:sz w:val="28"/>
          <w:szCs w:val="28"/>
          <w:lang w:val="en-US"/>
        </w:rPr>
        <w:t xml:space="preserve">Name of interviewee: Mr. Leo </w:t>
      </w:r>
    </w:p>
    <w:p w:rsidR="0061512B" w:rsidRPr="00D37C14" w:rsidRDefault="0061512B" w:rsidP="00D37C14">
      <w:pPr>
        <w:pStyle w:val="ecxmsonormal"/>
        <w:shd w:val="clear" w:color="auto" w:fill="FFFFFF"/>
        <w:rPr>
          <w:rFonts w:ascii="Arial" w:eastAsia="Times New Roman" w:hAnsi="Arial" w:cs="Arial"/>
          <w:color w:val="2A2A2A"/>
          <w:sz w:val="28"/>
          <w:szCs w:val="28"/>
          <w:lang w:val="en-US"/>
        </w:rPr>
      </w:pPr>
      <w:r w:rsidRPr="00D37C14">
        <w:rPr>
          <w:rFonts w:ascii="Arial" w:eastAsia="Times New Roman" w:hAnsi="Arial" w:cs="Arial"/>
          <w:color w:val="2A2A2A"/>
          <w:sz w:val="28"/>
          <w:szCs w:val="28"/>
          <w:lang w:val="en-US"/>
        </w:rPr>
        <w:t xml:space="preserve">Email: heekhian.leo@ri.edu.sg </w:t>
      </w:r>
    </w:p>
    <w:p w:rsidR="0061512B" w:rsidRPr="00D37C14" w:rsidRDefault="0061512B" w:rsidP="00D37C14">
      <w:pPr>
        <w:pStyle w:val="ecxmsonormal"/>
        <w:shd w:val="clear" w:color="auto" w:fill="FFFFFF"/>
        <w:rPr>
          <w:rFonts w:ascii="Arial" w:eastAsia="Times New Roman" w:hAnsi="Arial" w:cs="Arial"/>
          <w:color w:val="2A2A2A"/>
          <w:sz w:val="28"/>
          <w:szCs w:val="28"/>
          <w:lang w:val="en-US"/>
        </w:rPr>
      </w:pPr>
      <w:r w:rsidRPr="00D37C14">
        <w:rPr>
          <w:rFonts w:ascii="Arial" w:eastAsia="Times New Roman" w:hAnsi="Arial" w:cs="Arial"/>
          <w:color w:val="2A2A2A"/>
          <w:sz w:val="28"/>
          <w:szCs w:val="28"/>
          <w:lang w:val="en-US"/>
        </w:rPr>
        <w:t xml:space="preserve">Date of interview:  14/03/2011 Monday, 1.45pm.             </w:t>
      </w:r>
    </w:p>
    <w:p w:rsidR="0061512B" w:rsidRPr="00D37C14" w:rsidRDefault="0061512B" w:rsidP="00D37C14">
      <w:pPr>
        <w:pStyle w:val="ecxmsonormal"/>
        <w:shd w:val="clear" w:color="auto" w:fill="FFFFFF"/>
        <w:rPr>
          <w:rFonts w:ascii="Arial" w:eastAsia="Times New Roman" w:hAnsi="Arial" w:cs="Arial"/>
          <w:color w:val="2A2A2A"/>
          <w:sz w:val="28"/>
          <w:szCs w:val="28"/>
          <w:lang w:val="en-US"/>
        </w:rPr>
      </w:pPr>
      <w:r w:rsidRPr="00D37C14">
        <w:rPr>
          <w:rFonts w:ascii="Arial" w:eastAsia="Times New Roman" w:hAnsi="Arial" w:cs="Arial"/>
          <w:color w:val="2A2A2A"/>
          <w:sz w:val="28"/>
          <w:szCs w:val="28"/>
          <w:lang w:val="en-US"/>
        </w:rPr>
        <w:t>Venue(s): Chat room</w:t>
      </w:r>
    </w:p>
    <w:p w:rsidR="0061512B" w:rsidRPr="00D37C14" w:rsidRDefault="0061512B" w:rsidP="00D37C14">
      <w:pPr>
        <w:pStyle w:val="ecxmsonormal"/>
        <w:shd w:val="clear" w:color="auto" w:fill="FFFFFF"/>
        <w:rPr>
          <w:rFonts w:ascii="Arial" w:eastAsia="Times New Roman" w:hAnsi="Arial" w:cs="Arial"/>
          <w:color w:val="2A2A2A"/>
          <w:sz w:val="28"/>
          <w:szCs w:val="28"/>
          <w:lang w:val="en-US"/>
        </w:rPr>
      </w:pPr>
      <w:r w:rsidRPr="00D37C14">
        <w:rPr>
          <w:rFonts w:ascii="Arial" w:eastAsia="Times New Roman" w:hAnsi="Arial" w:cs="Arial"/>
          <w:color w:val="2A2A2A"/>
          <w:sz w:val="28"/>
          <w:szCs w:val="28"/>
          <w:lang w:val="en-US"/>
        </w:rPr>
        <w:t>Number of questions in the interview: 10</w:t>
      </w:r>
    </w:p>
    <w:p w:rsidR="0061512B" w:rsidRDefault="0061512B" w:rsidP="00B0636D">
      <w:pPr>
        <w:pStyle w:val="ecxmsonormal"/>
        <w:shd w:val="clear" w:color="auto" w:fill="FFFFFF"/>
        <w:rPr>
          <w:rFonts w:eastAsia="Times New Roman"/>
          <w:b/>
          <w:bCs/>
          <w:color w:val="2A2A2A"/>
          <w:sz w:val="32"/>
          <w:szCs w:val="32"/>
          <w:lang w:val="en-US"/>
        </w:rPr>
      </w:pPr>
    </w:p>
    <w:p w:rsidR="0061512B" w:rsidRDefault="0061512B" w:rsidP="00B0636D">
      <w:pPr>
        <w:pStyle w:val="ecxmsonormal"/>
        <w:shd w:val="clear" w:color="auto" w:fill="FFFFFF"/>
        <w:rPr>
          <w:rFonts w:eastAsia="Times New Roman"/>
          <w:b/>
          <w:color w:val="2A2A2A"/>
          <w:sz w:val="40"/>
          <w:szCs w:val="40"/>
          <w:u w:val="single"/>
          <w:lang w:val="en-US"/>
        </w:rPr>
      </w:pPr>
    </w:p>
    <w:p w:rsidR="0061512B" w:rsidRDefault="0061512B" w:rsidP="00B0636D">
      <w:pPr>
        <w:pStyle w:val="ecxmsonormal"/>
        <w:shd w:val="clear" w:color="auto" w:fill="FFFFFF"/>
        <w:rPr>
          <w:rFonts w:eastAsia="Times New Roman"/>
          <w:b/>
          <w:color w:val="2A2A2A"/>
          <w:sz w:val="40"/>
          <w:szCs w:val="40"/>
          <w:u w:val="single"/>
          <w:lang w:val="en-US"/>
        </w:rPr>
      </w:pPr>
    </w:p>
    <w:p w:rsidR="0061512B" w:rsidRDefault="0061512B" w:rsidP="00B0636D">
      <w:pPr>
        <w:pStyle w:val="ecxmsonormal"/>
        <w:shd w:val="clear" w:color="auto" w:fill="FFFFFF"/>
        <w:rPr>
          <w:rFonts w:eastAsia="Times New Roman"/>
          <w:b/>
          <w:color w:val="2A2A2A"/>
          <w:sz w:val="40"/>
          <w:szCs w:val="40"/>
          <w:u w:val="single"/>
          <w:lang w:val="en-US"/>
        </w:rPr>
      </w:pPr>
    </w:p>
    <w:p w:rsidR="0061512B" w:rsidRDefault="0061512B" w:rsidP="00B0636D">
      <w:pPr>
        <w:pStyle w:val="ecxmsonormal"/>
        <w:shd w:val="clear" w:color="auto" w:fill="FFFFFF"/>
        <w:rPr>
          <w:rFonts w:eastAsia="Times New Roman"/>
          <w:b/>
          <w:color w:val="2A2A2A"/>
          <w:sz w:val="40"/>
          <w:szCs w:val="40"/>
          <w:u w:val="single"/>
          <w:lang w:val="en-US"/>
        </w:rPr>
      </w:pPr>
    </w:p>
    <w:p w:rsidR="0061512B" w:rsidRPr="00A573B9" w:rsidRDefault="0061512B" w:rsidP="00A573B9">
      <w:pPr>
        <w:pStyle w:val="ecxmsonormal"/>
        <w:shd w:val="clear" w:color="auto" w:fill="FFFFFF"/>
        <w:rPr>
          <w:b/>
          <w:color w:val="2A2A2A"/>
          <w:sz w:val="40"/>
          <w:szCs w:val="40"/>
          <w:u w:val="single"/>
          <w:lang w:val="en-US"/>
        </w:rPr>
      </w:pPr>
    </w:p>
    <w:p w:rsidR="0061512B" w:rsidRDefault="0061512B" w:rsidP="00F25270">
      <w:pPr>
        <w:pStyle w:val="ecxmsonormal"/>
        <w:shd w:val="clear" w:color="auto" w:fill="FFFFFF"/>
        <w:jc w:val="center"/>
        <w:rPr>
          <w:rFonts w:eastAsia="Times New Roman"/>
          <w:b/>
          <w:color w:val="2A2A2A"/>
          <w:sz w:val="40"/>
          <w:szCs w:val="40"/>
          <w:u w:val="single"/>
          <w:lang w:val="en-US"/>
        </w:rPr>
      </w:pPr>
      <w:r>
        <w:rPr>
          <w:rFonts w:eastAsia="Times New Roman"/>
          <w:b/>
          <w:color w:val="2A2A2A"/>
          <w:sz w:val="40"/>
          <w:szCs w:val="40"/>
          <w:u w:val="single"/>
          <w:lang w:val="en-US"/>
        </w:rPr>
        <w:t>Chapter 3 – Result</w:t>
      </w:r>
    </w:p>
    <w:p w:rsidR="0061512B" w:rsidRPr="00F25270" w:rsidRDefault="0061512B" w:rsidP="00F25270">
      <w:pPr>
        <w:pStyle w:val="ecxmsonormal"/>
        <w:shd w:val="clear" w:color="auto" w:fill="FFFFFF"/>
        <w:rPr>
          <w:rFonts w:eastAsia="Times New Roman"/>
          <w:b/>
          <w:color w:val="2A2A2A"/>
          <w:sz w:val="40"/>
          <w:szCs w:val="40"/>
          <w:u w:val="single"/>
          <w:lang w:val="en-US"/>
        </w:rPr>
      </w:pPr>
      <w:r>
        <w:rPr>
          <w:rFonts w:eastAsia="Times New Roman"/>
          <w:b/>
          <w:color w:val="2A2A2A"/>
          <w:sz w:val="36"/>
          <w:szCs w:val="36"/>
          <w:u w:val="single"/>
          <w:lang w:val="en-US"/>
        </w:rPr>
        <w:t>3.1 - Participation in Facebook games</w:t>
      </w:r>
    </w:p>
    <w:p w:rsidR="0061512B" w:rsidRDefault="0061512B" w:rsidP="00B0636D">
      <w:pPr>
        <w:pStyle w:val="ecxmsonormal"/>
        <w:shd w:val="clear" w:color="auto" w:fill="FFFFFF"/>
        <w:rPr>
          <w:rFonts w:ascii="Arial" w:eastAsia="Times New Roman" w:hAnsi="Arial" w:cs="Arial"/>
          <w:color w:val="2A2A2A"/>
          <w:sz w:val="28"/>
          <w:szCs w:val="28"/>
          <w:lang w:val="en-US"/>
        </w:rPr>
      </w:pPr>
      <w:r w:rsidRPr="00C15D34">
        <w:rPr>
          <w:rFonts w:ascii="Arial" w:eastAsia="Times New Roman" w:hAnsi="Arial" w:cs="Arial"/>
          <w:color w:val="2A2A2A"/>
          <w:sz w:val="28"/>
          <w:szCs w:val="28"/>
          <w:lang w:val="en-US"/>
        </w:rPr>
        <w:t>        Overall 25% of the respondents reported that they played Facebook games for over 20 hours a week. In terms of participation by types of games, Mousehunt and Backyard Monsters were the most popular.</w:t>
      </w:r>
    </w:p>
    <w:p w:rsidR="0061512B" w:rsidRPr="00C15D34" w:rsidRDefault="0061512B" w:rsidP="00B0636D">
      <w:pPr>
        <w:pStyle w:val="ecxmsonormal"/>
        <w:shd w:val="clear" w:color="auto" w:fill="FFFFFF"/>
        <w:rPr>
          <w:rFonts w:ascii="Arial" w:eastAsia="Times New Roman" w:hAnsi="Arial" w:cs="Arial"/>
          <w:color w:val="2A2A2A"/>
          <w:sz w:val="28"/>
          <w:szCs w:val="28"/>
          <w:lang w:val="en-US"/>
        </w:rPr>
      </w:pPr>
      <w:r>
        <w:rPr>
          <w:rFonts w:eastAsia="Times New Roman"/>
          <w:b/>
          <w:color w:val="2A2A2A"/>
          <w:sz w:val="36"/>
          <w:szCs w:val="36"/>
          <w:u w:val="single"/>
          <w:lang w:val="en-US"/>
        </w:rPr>
        <w:t>3.2 – Analysis of Facebook games</w:t>
      </w:r>
    </w:p>
    <w:p w:rsidR="0061512B" w:rsidRPr="00C15D34" w:rsidRDefault="0061512B" w:rsidP="00B0636D">
      <w:pPr>
        <w:pStyle w:val="ecxmsonormal"/>
        <w:shd w:val="clear" w:color="auto" w:fill="FFFFFF"/>
        <w:rPr>
          <w:rFonts w:eastAsia="Times New Roman"/>
          <w:b/>
          <w:color w:val="2A2A2A"/>
          <w:sz w:val="36"/>
          <w:szCs w:val="36"/>
          <w:lang w:val="en-US"/>
        </w:rPr>
      </w:pPr>
      <w:r w:rsidRPr="00C15D34">
        <w:rPr>
          <w:rFonts w:eastAsia="Times New Roman"/>
          <w:b/>
          <w:color w:val="2A2A2A"/>
          <w:sz w:val="36"/>
          <w:szCs w:val="36"/>
          <w:lang w:val="en-US"/>
        </w:rPr>
        <w:t>Analysis of time spent on Facebook and Facebook games. (Q1and 2)</w:t>
      </w:r>
    </w:p>
    <w:p w:rsidR="0061512B" w:rsidRPr="00C15D34" w:rsidRDefault="0061512B" w:rsidP="00B0636D">
      <w:pPr>
        <w:pStyle w:val="ecxmsonormal"/>
        <w:shd w:val="clear" w:color="auto" w:fill="FFFFFF"/>
        <w:rPr>
          <w:rFonts w:ascii="Arial" w:eastAsia="Times New Roman" w:hAnsi="Arial" w:cs="Arial"/>
          <w:b/>
          <w:color w:val="2A2A2A"/>
          <w:sz w:val="28"/>
          <w:szCs w:val="28"/>
          <w:lang w:val="en-US"/>
        </w:rPr>
      </w:pPr>
      <w:r w:rsidRPr="00C15D34">
        <w:rPr>
          <w:rFonts w:ascii="Arial" w:eastAsia="Times New Roman" w:hAnsi="Arial" w:cs="Arial"/>
          <w:b/>
          <w:color w:val="2A2A2A"/>
          <w:sz w:val="28"/>
          <w:szCs w:val="28"/>
          <w:lang w:val="en-US"/>
        </w:rPr>
        <w:t>Table1---Time spent on Facebook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80"/>
        <w:gridCol w:w="3081"/>
        <w:gridCol w:w="3081"/>
      </w:tblGrid>
      <w:tr w:rsidR="0061512B" w:rsidRPr="005D2FD4" w:rsidTr="005D2FD4">
        <w:tc>
          <w:tcPr>
            <w:tcW w:w="3080" w:type="dxa"/>
          </w:tcPr>
          <w:p w:rsidR="0061512B" w:rsidRPr="005D2FD4" w:rsidRDefault="0061512B" w:rsidP="00201A50">
            <w:pPr>
              <w:pStyle w:val="ecxmsonormal"/>
              <w:rPr>
                <w:color w:val="2A2A2A"/>
                <w:lang w:val="en-US"/>
              </w:rPr>
            </w:pPr>
            <w:r w:rsidRPr="005D2FD4">
              <w:rPr>
                <w:color w:val="2A2A2A"/>
                <w:lang w:val="en-US"/>
              </w:rPr>
              <w:t>Time spent on Facebook</w:t>
            </w:r>
          </w:p>
        </w:tc>
        <w:tc>
          <w:tcPr>
            <w:tcW w:w="3081" w:type="dxa"/>
          </w:tcPr>
          <w:p w:rsidR="0061512B" w:rsidRPr="005D2FD4" w:rsidRDefault="0061512B" w:rsidP="00201A50">
            <w:pPr>
              <w:pStyle w:val="ecxmsonormal"/>
              <w:rPr>
                <w:color w:val="2A2A2A"/>
                <w:lang w:val="en-US"/>
              </w:rPr>
            </w:pPr>
            <w:r w:rsidRPr="005D2FD4">
              <w:rPr>
                <w:color w:val="2A2A2A"/>
                <w:lang w:val="en-US"/>
              </w:rPr>
              <w:t>Number of pupils</w:t>
            </w:r>
          </w:p>
        </w:tc>
        <w:tc>
          <w:tcPr>
            <w:tcW w:w="3081" w:type="dxa"/>
          </w:tcPr>
          <w:p w:rsidR="0061512B" w:rsidRPr="005D2FD4" w:rsidRDefault="0061512B" w:rsidP="00201A50">
            <w:pPr>
              <w:pStyle w:val="ecxmsonormal"/>
              <w:rPr>
                <w:color w:val="2A2A2A"/>
                <w:lang w:val="en-US"/>
              </w:rPr>
            </w:pPr>
            <w:r w:rsidRPr="005D2FD4">
              <w:rPr>
                <w:color w:val="2A2A2A"/>
                <w:lang w:val="en-US"/>
              </w:rPr>
              <w:t>Percentage of pupils</w:t>
            </w:r>
          </w:p>
        </w:tc>
      </w:tr>
      <w:tr w:rsidR="0061512B" w:rsidRPr="005D2FD4" w:rsidTr="005D2FD4">
        <w:tc>
          <w:tcPr>
            <w:tcW w:w="3080" w:type="dxa"/>
          </w:tcPr>
          <w:p w:rsidR="0061512B" w:rsidRPr="005D2FD4" w:rsidRDefault="0061512B" w:rsidP="00201A50">
            <w:pPr>
              <w:pStyle w:val="ecxmsonormal"/>
              <w:rPr>
                <w:color w:val="2A2A2A"/>
                <w:lang w:val="en-US"/>
              </w:rPr>
            </w:pPr>
            <w:r w:rsidRPr="005D2FD4">
              <w:rPr>
                <w:color w:val="2A2A2A"/>
                <w:lang w:val="en-US"/>
              </w:rPr>
              <w:t>5h or less</w:t>
            </w:r>
          </w:p>
        </w:tc>
        <w:tc>
          <w:tcPr>
            <w:tcW w:w="3081" w:type="dxa"/>
          </w:tcPr>
          <w:p w:rsidR="0061512B" w:rsidRPr="005D2FD4" w:rsidRDefault="0061512B" w:rsidP="00201A50">
            <w:pPr>
              <w:pStyle w:val="ecxmsonormal"/>
              <w:rPr>
                <w:color w:val="2A2A2A"/>
                <w:lang w:val="en-US"/>
              </w:rPr>
            </w:pPr>
            <w:r w:rsidRPr="005D2FD4">
              <w:rPr>
                <w:color w:val="2A2A2A"/>
                <w:lang w:val="en-US"/>
              </w:rPr>
              <w:t>3</w:t>
            </w:r>
          </w:p>
        </w:tc>
        <w:tc>
          <w:tcPr>
            <w:tcW w:w="3081" w:type="dxa"/>
          </w:tcPr>
          <w:p w:rsidR="0061512B" w:rsidRPr="005D2FD4" w:rsidRDefault="0061512B" w:rsidP="00201A50">
            <w:pPr>
              <w:pStyle w:val="ecxmsonormal"/>
              <w:rPr>
                <w:color w:val="2A2A2A"/>
                <w:lang w:val="en-US"/>
              </w:rPr>
            </w:pPr>
            <w:r w:rsidRPr="005D2FD4">
              <w:rPr>
                <w:color w:val="2A2A2A"/>
                <w:lang w:val="en-US"/>
              </w:rPr>
              <w:t>15%</w:t>
            </w:r>
          </w:p>
        </w:tc>
      </w:tr>
      <w:tr w:rsidR="0061512B" w:rsidRPr="005D2FD4" w:rsidTr="005D2FD4">
        <w:tc>
          <w:tcPr>
            <w:tcW w:w="3080" w:type="dxa"/>
          </w:tcPr>
          <w:p w:rsidR="0061512B" w:rsidRPr="005D2FD4" w:rsidRDefault="0061512B" w:rsidP="00201A50">
            <w:pPr>
              <w:pStyle w:val="ecxmsonormal"/>
              <w:rPr>
                <w:color w:val="2A2A2A"/>
                <w:lang w:val="en-US"/>
              </w:rPr>
            </w:pPr>
            <w:r w:rsidRPr="005D2FD4">
              <w:rPr>
                <w:color w:val="2A2A2A"/>
                <w:lang w:val="en-US"/>
              </w:rPr>
              <w:t>6-10h</w:t>
            </w:r>
          </w:p>
        </w:tc>
        <w:tc>
          <w:tcPr>
            <w:tcW w:w="3081" w:type="dxa"/>
          </w:tcPr>
          <w:p w:rsidR="0061512B" w:rsidRPr="005D2FD4" w:rsidRDefault="0061512B" w:rsidP="00201A50">
            <w:pPr>
              <w:pStyle w:val="ecxmsonormal"/>
              <w:rPr>
                <w:color w:val="2A2A2A"/>
                <w:lang w:val="en-US"/>
              </w:rPr>
            </w:pPr>
            <w:r w:rsidRPr="005D2FD4">
              <w:rPr>
                <w:color w:val="2A2A2A"/>
                <w:lang w:val="en-US"/>
              </w:rPr>
              <w:t>3</w:t>
            </w:r>
          </w:p>
        </w:tc>
        <w:tc>
          <w:tcPr>
            <w:tcW w:w="3081" w:type="dxa"/>
          </w:tcPr>
          <w:p w:rsidR="0061512B" w:rsidRPr="005D2FD4" w:rsidRDefault="0061512B" w:rsidP="00201A50">
            <w:pPr>
              <w:pStyle w:val="ecxmsonormal"/>
              <w:rPr>
                <w:color w:val="2A2A2A"/>
                <w:lang w:val="en-US"/>
              </w:rPr>
            </w:pPr>
            <w:r w:rsidRPr="005D2FD4">
              <w:rPr>
                <w:color w:val="2A2A2A"/>
                <w:lang w:val="en-US"/>
              </w:rPr>
              <w:t>15%</w:t>
            </w:r>
          </w:p>
        </w:tc>
      </w:tr>
      <w:tr w:rsidR="0061512B" w:rsidRPr="005D2FD4" w:rsidTr="005D2FD4">
        <w:tc>
          <w:tcPr>
            <w:tcW w:w="3080" w:type="dxa"/>
          </w:tcPr>
          <w:p w:rsidR="0061512B" w:rsidRPr="005D2FD4" w:rsidRDefault="0061512B" w:rsidP="00201A50">
            <w:pPr>
              <w:pStyle w:val="ecxmsonormal"/>
              <w:rPr>
                <w:color w:val="2A2A2A"/>
                <w:lang w:val="en-US"/>
              </w:rPr>
            </w:pPr>
            <w:r w:rsidRPr="005D2FD4">
              <w:rPr>
                <w:color w:val="2A2A2A"/>
                <w:lang w:val="en-US"/>
              </w:rPr>
              <w:t>11-15h</w:t>
            </w:r>
          </w:p>
        </w:tc>
        <w:tc>
          <w:tcPr>
            <w:tcW w:w="3081" w:type="dxa"/>
          </w:tcPr>
          <w:p w:rsidR="0061512B" w:rsidRPr="005D2FD4" w:rsidRDefault="0061512B" w:rsidP="00201A50">
            <w:pPr>
              <w:pStyle w:val="ecxmsonormal"/>
              <w:rPr>
                <w:color w:val="2A2A2A"/>
                <w:lang w:val="en-US"/>
              </w:rPr>
            </w:pPr>
            <w:r w:rsidRPr="005D2FD4">
              <w:rPr>
                <w:color w:val="2A2A2A"/>
                <w:lang w:val="en-US"/>
              </w:rPr>
              <w:t>4</w:t>
            </w:r>
          </w:p>
        </w:tc>
        <w:tc>
          <w:tcPr>
            <w:tcW w:w="3081" w:type="dxa"/>
          </w:tcPr>
          <w:p w:rsidR="0061512B" w:rsidRPr="005D2FD4" w:rsidRDefault="0061512B" w:rsidP="00201A50">
            <w:pPr>
              <w:pStyle w:val="ecxmsonormal"/>
              <w:rPr>
                <w:color w:val="2A2A2A"/>
                <w:lang w:val="en-US"/>
              </w:rPr>
            </w:pPr>
            <w:r w:rsidRPr="005D2FD4">
              <w:rPr>
                <w:color w:val="2A2A2A"/>
                <w:lang w:val="en-US"/>
              </w:rPr>
              <w:t>20%</w:t>
            </w:r>
          </w:p>
        </w:tc>
      </w:tr>
      <w:tr w:rsidR="0061512B" w:rsidRPr="005D2FD4" w:rsidTr="005D2FD4">
        <w:tc>
          <w:tcPr>
            <w:tcW w:w="3080" w:type="dxa"/>
          </w:tcPr>
          <w:p w:rsidR="0061512B" w:rsidRPr="005D2FD4" w:rsidRDefault="0061512B" w:rsidP="00201A50">
            <w:pPr>
              <w:pStyle w:val="ecxmsonormal"/>
              <w:rPr>
                <w:color w:val="2A2A2A"/>
                <w:lang w:val="en-US"/>
              </w:rPr>
            </w:pPr>
            <w:r w:rsidRPr="005D2FD4">
              <w:rPr>
                <w:color w:val="2A2A2A"/>
                <w:lang w:val="en-US"/>
              </w:rPr>
              <w:t>16-20h</w:t>
            </w:r>
          </w:p>
        </w:tc>
        <w:tc>
          <w:tcPr>
            <w:tcW w:w="3081" w:type="dxa"/>
          </w:tcPr>
          <w:p w:rsidR="0061512B" w:rsidRPr="005D2FD4" w:rsidRDefault="0061512B" w:rsidP="00201A50">
            <w:pPr>
              <w:pStyle w:val="ecxmsonormal"/>
              <w:rPr>
                <w:color w:val="2A2A2A"/>
                <w:lang w:val="en-US"/>
              </w:rPr>
            </w:pPr>
            <w:r w:rsidRPr="005D2FD4">
              <w:rPr>
                <w:color w:val="2A2A2A"/>
                <w:lang w:val="en-US"/>
              </w:rPr>
              <w:t>5</w:t>
            </w:r>
          </w:p>
        </w:tc>
        <w:tc>
          <w:tcPr>
            <w:tcW w:w="3081" w:type="dxa"/>
          </w:tcPr>
          <w:p w:rsidR="0061512B" w:rsidRPr="005D2FD4" w:rsidRDefault="0061512B" w:rsidP="00201A50">
            <w:pPr>
              <w:pStyle w:val="ecxmsonormal"/>
              <w:rPr>
                <w:color w:val="2A2A2A"/>
                <w:lang w:val="en-US"/>
              </w:rPr>
            </w:pPr>
            <w:r w:rsidRPr="005D2FD4">
              <w:rPr>
                <w:color w:val="2A2A2A"/>
                <w:lang w:val="en-US"/>
              </w:rPr>
              <w:t>25%</w:t>
            </w:r>
          </w:p>
        </w:tc>
      </w:tr>
      <w:tr w:rsidR="0061512B" w:rsidRPr="005D2FD4" w:rsidTr="005D2FD4">
        <w:tc>
          <w:tcPr>
            <w:tcW w:w="3080" w:type="dxa"/>
          </w:tcPr>
          <w:p w:rsidR="0061512B" w:rsidRPr="005D2FD4" w:rsidRDefault="0061512B" w:rsidP="00201A50">
            <w:pPr>
              <w:pStyle w:val="ecxmsonormal"/>
              <w:rPr>
                <w:color w:val="2A2A2A"/>
                <w:lang w:val="en-US"/>
              </w:rPr>
            </w:pPr>
            <w:r w:rsidRPr="005D2FD4">
              <w:rPr>
                <w:color w:val="2A2A2A"/>
                <w:lang w:val="en-US"/>
              </w:rPr>
              <w:t>21-25h</w:t>
            </w:r>
          </w:p>
        </w:tc>
        <w:tc>
          <w:tcPr>
            <w:tcW w:w="3081" w:type="dxa"/>
          </w:tcPr>
          <w:p w:rsidR="0061512B" w:rsidRPr="005D2FD4" w:rsidRDefault="0061512B" w:rsidP="00201A50">
            <w:pPr>
              <w:pStyle w:val="ecxmsonormal"/>
              <w:rPr>
                <w:color w:val="2A2A2A"/>
                <w:lang w:val="en-US"/>
              </w:rPr>
            </w:pPr>
            <w:r w:rsidRPr="005D2FD4">
              <w:rPr>
                <w:color w:val="2A2A2A"/>
                <w:lang w:val="en-US"/>
              </w:rPr>
              <w:t>5</w:t>
            </w:r>
          </w:p>
        </w:tc>
        <w:tc>
          <w:tcPr>
            <w:tcW w:w="3081" w:type="dxa"/>
          </w:tcPr>
          <w:p w:rsidR="0061512B" w:rsidRPr="005D2FD4" w:rsidRDefault="0061512B" w:rsidP="00201A50">
            <w:pPr>
              <w:pStyle w:val="ecxmsonormal"/>
              <w:rPr>
                <w:color w:val="2A2A2A"/>
                <w:lang w:val="en-US"/>
              </w:rPr>
            </w:pPr>
            <w:r w:rsidRPr="005D2FD4">
              <w:rPr>
                <w:color w:val="2A2A2A"/>
                <w:lang w:val="en-US"/>
              </w:rPr>
              <w:t>25%</w:t>
            </w:r>
          </w:p>
        </w:tc>
      </w:tr>
      <w:tr w:rsidR="0061512B" w:rsidRPr="005D2FD4" w:rsidTr="005D2FD4">
        <w:trPr>
          <w:trHeight w:val="75"/>
        </w:trPr>
        <w:tc>
          <w:tcPr>
            <w:tcW w:w="3080" w:type="dxa"/>
          </w:tcPr>
          <w:p w:rsidR="0061512B" w:rsidRPr="005D2FD4" w:rsidRDefault="0061512B" w:rsidP="00201A50">
            <w:pPr>
              <w:pStyle w:val="ecxmsonormal"/>
              <w:rPr>
                <w:color w:val="2A2A2A"/>
                <w:lang w:val="en-US"/>
              </w:rPr>
            </w:pPr>
            <w:r w:rsidRPr="005D2FD4">
              <w:rPr>
                <w:color w:val="2A2A2A"/>
                <w:lang w:val="en-US"/>
              </w:rPr>
              <w:t>26h or more</w:t>
            </w:r>
          </w:p>
        </w:tc>
        <w:tc>
          <w:tcPr>
            <w:tcW w:w="3081" w:type="dxa"/>
          </w:tcPr>
          <w:p w:rsidR="0061512B" w:rsidRPr="005D2FD4" w:rsidRDefault="0061512B" w:rsidP="00201A50">
            <w:pPr>
              <w:pStyle w:val="ecxmsonormal"/>
              <w:rPr>
                <w:color w:val="2A2A2A"/>
                <w:lang w:val="en-US"/>
              </w:rPr>
            </w:pPr>
            <w:r w:rsidRPr="005D2FD4">
              <w:rPr>
                <w:color w:val="2A2A2A"/>
                <w:lang w:val="en-US"/>
              </w:rPr>
              <w:t>0</w:t>
            </w:r>
          </w:p>
        </w:tc>
        <w:tc>
          <w:tcPr>
            <w:tcW w:w="3081" w:type="dxa"/>
          </w:tcPr>
          <w:p w:rsidR="0061512B" w:rsidRPr="005D2FD4" w:rsidRDefault="0061512B" w:rsidP="00201A50">
            <w:pPr>
              <w:pStyle w:val="ecxmsonormal"/>
              <w:rPr>
                <w:color w:val="2A2A2A"/>
                <w:lang w:val="en-US"/>
              </w:rPr>
            </w:pPr>
            <w:r w:rsidRPr="005D2FD4">
              <w:rPr>
                <w:color w:val="2A2A2A"/>
                <w:lang w:val="en-US"/>
              </w:rPr>
              <w:t>0%</w:t>
            </w:r>
          </w:p>
        </w:tc>
      </w:tr>
    </w:tbl>
    <w:p w:rsidR="0061512B" w:rsidRPr="00C15D34" w:rsidRDefault="0061512B" w:rsidP="00B0636D">
      <w:pPr>
        <w:pStyle w:val="ecxmsonormal"/>
        <w:shd w:val="clear" w:color="auto" w:fill="FFFFFF"/>
        <w:rPr>
          <w:rFonts w:ascii="Arial" w:hAnsi="Arial" w:cs="Arial"/>
          <w:b/>
          <w:color w:val="2A2A2A"/>
          <w:sz w:val="28"/>
          <w:szCs w:val="28"/>
          <w:lang w:val="en-US"/>
        </w:rPr>
      </w:pPr>
      <w:r w:rsidRPr="00C15D34">
        <w:rPr>
          <w:rFonts w:ascii="Arial" w:hAnsi="Arial" w:cs="Arial"/>
          <w:b/>
          <w:color w:val="2A2A2A"/>
          <w:sz w:val="28"/>
          <w:szCs w:val="28"/>
          <w:lang w:val="en-US"/>
        </w:rPr>
        <w:t>Graph 1—Time spent on Facebook</w:t>
      </w:r>
    </w:p>
    <w:p w:rsidR="0061512B" w:rsidRDefault="0061512B" w:rsidP="00B0636D">
      <w:pPr>
        <w:pStyle w:val="ecxmsonormal"/>
        <w:shd w:val="clear" w:color="auto" w:fill="FFFFFF"/>
        <w:rPr>
          <w:color w:val="2A2A2A"/>
        </w:rPr>
      </w:pPr>
      <w:r w:rsidRPr="005D2FD4">
        <w:rPr>
          <w:noProof/>
          <w:color w:val="2A2A2A"/>
          <w:lang w:val="en-US"/>
        </w:rPr>
        <w:object w:dxaOrig="6807" w:dyaOrig="29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4" o:spid="_x0000_i1025" type="#_x0000_t75" style="width:340.5pt;height:147pt;visibility:visible" o:ole="">
            <v:imagedata r:id="rId7" o:title="" cropbottom="-22f"/>
            <o:lock v:ext="edit" aspectratio="f"/>
          </v:shape>
          <o:OLEObject Type="Embed" ProgID="Excel.Chart.8" ShapeID="Chart 4" DrawAspect="Content" ObjectID="_1365063990" r:id="rId8"/>
        </w:object>
      </w:r>
    </w:p>
    <w:p w:rsidR="0061512B" w:rsidRPr="00C15D34" w:rsidRDefault="0061512B" w:rsidP="00B0636D">
      <w:pPr>
        <w:pStyle w:val="ecxmsonormal"/>
        <w:shd w:val="clear" w:color="auto" w:fill="FFFFFF"/>
        <w:rPr>
          <w:color w:val="2A2A2A"/>
        </w:rPr>
      </w:pPr>
      <w:r w:rsidRPr="00C15D34">
        <w:rPr>
          <w:rFonts w:ascii="Arial" w:hAnsi="Arial" w:cs="Arial"/>
          <w:b/>
          <w:color w:val="2A2A2A"/>
          <w:sz w:val="28"/>
          <w:szCs w:val="28"/>
          <w:lang w:val="en-US"/>
        </w:rPr>
        <w:t>Table 2---Time spent on Facebook Games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80"/>
        <w:gridCol w:w="3081"/>
        <w:gridCol w:w="3081"/>
      </w:tblGrid>
      <w:tr w:rsidR="0061512B" w:rsidRPr="005D2FD4" w:rsidTr="005D2FD4">
        <w:tc>
          <w:tcPr>
            <w:tcW w:w="3080" w:type="dxa"/>
          </w:tcPr>
          <w:p w:rsidR="0061512B" w:rsidRPr="005D2FD4" w:rsidRDefault="0061512B" w:rsidP="00201A50">
            <w:pPr>
              <w:pStyle w:val="ecxmsonormal"/>
              <w:rPr>
                <w:color w:val="2A2A2A"/>
                <w:lang w:val="en-US"/>
              </w:rPr>
            </w:pPr>
            <w:r w:rsidRPr="005D2FD4">
              <w:rPr>
                <w:color w:val="2A2A2A"/>
                <w:lang w:val="en-US"/>
              </w:rPr>
              <w:t>Time spent on Facebook games</w:t>
            </w:r>
          </w:p>
        </w:tc>
        <w:tc>
          <w:tcPr>
            <w:tcW w:w="3081" w:type="dxa"/>
          </w:tcPr>
          <w:p w:rsidR="0061512B" w:rsidRPr="005D2FD4" w:rsidRDefault="0061512B" w:rsidP="00201A50">
            <w:pPr>
              <w:pStyle w:val="ecxmsonormal"/>
              <w:rPr>
                <w:color w:val="2A2A2A"/>
                <w:lang w:val="en-US"/>
              </w:rPr>
            </w:pPr>
            <w:r w:rsidRPr="005D2FD4">
              <w:rPr>
                <w:color w:val="2A2A2A"/>
                <w:lang w:val="en-US"/>
              </w:rPr>
              <w:t>Number of pupils</w:t>
            </w:r>
          </w:p>
        </w:tc>
        <w:tc>
          <w:tcPr>
            <w:tcW w:w="3081" w:type="dxa"/>
          </w:tcPr>
          <w:p w:rsidR="0061512B" w:rsidRPr="005D2FD4" w:rsidRDefault="0061512B" w:rsidP="00201A50">
            <w:pPr>
              <w:pStyle w:val="ecxmsonormal"/>
              <w:rPr>
                <w:color w:val="2A2A2A"/>
                <w:lang w:val="en-US"/>
              </w:rPr>
            </w:pPr>
            <w:r w:rsidRPr="005D2FD4">
              <w:rPr>
                <w:color w:val="2A2A2A"/>
                <w:lang w:val="en-US"/>
              </w:rPr>
              <w:t>Percentage of pupils</w:t>
            </w:r>
          </w:p>
        </w:tc>
      </w:tr>
      <w:tr w:rsidR="0061512B" w:rsidRPr="005D2FD4" w:rsidTr="005D2FD4">
        <w:tc>
          <w:tcPr>
            <w:tcW w:w="3080" w:type="dxa"/>
          </w:tcPr>
          <w:p w:rsidR="0061512B" w:rsidRPr="005D2FD4" w:rsidRDefault="0061512B" w:rsidP="00201A50">
            <w:pPr>
              <w:pStyle w:val="ecxmsonormal"/>
              <w:rPr>
                <w:color w:val="2A2A2A"/>
                <w:lang w:val="en-US"/>
              </w:rPr>
            </w:pPr>
            <w:r w:rsidRPr="005D2FD4">
              <w:rPr>
                <w:color w:val="2A2A2A"/>
                <w:lang w:val="en-US"/>
              </w:rPr>
              <w:t>1h or less</w:t>
            </w:r>
          </w:p>
        </w:tc>
        <w:tc>
          <w:tcPr>
            <w:tcW w:w="3081" w:type="dxa"/>
          </w:tcPr>
          <w:p w:rsidR="0061512B" w:rsidRPr="005D2FD4" w:rsidRDefault="0061512B" w:rsidP="00201A50">
            <w:pPr>
              <w:pStyle w:val="ecxmsonormal"/>
              <w:rPr>
                <w:color w:val="2A2A2A"/>
                <w:lang w:val="en-US"/>
              </w:rPr>
            </w:pPr>
            <w:r w:rsidRPr="005D2FD4">
              <w:rPr>
                <w:color w:val="2A2A2A"/>
                <w:lang w:val="en-US"/>
              </w:rPr>
              <w:t>6</w:t>
            </w:r>
          </w:p>
        </w:tc>
        <w:tc>
          <w:tcPr>
            <w:tcW w:w="3081" w:type="dxa"/>
          </w:tcPr>
          <w:p w:rsidR="0061512B" w:rsidRPr="005D2FD4" w:rsidRDefault="0061512B" w:rsidP="00201A50">
            <w:pPr>
              <w:pStyle w:val="ecxmsonormal"/>
              <w:rPr>
                <w:color w:val="2A2A2A"/>
                <w:lang w:val="en-US"/>
              </w:rPr>
            </w:pPr>
            <w:r w:rsidRPr="005D2FD4">
              <w:rPr>
                <w:color w:val="2A2A2A"/>
                <w:lang w:val="en-US"/>
              </w:rPr>
              <w:t>30%</w:t>
            </w:r>
          </w:p>
        </w:tc>
      </w:tr>
      <w:tr w:rsidR="0061512B" w:rsidRPr="005D2FD4" w:rsidTr="005D2FD4">
        <w:tc>
          <w:tcPr>
            <w:tcW w:w="3080" w:type="dxa"/>
          </w:tcPr>
          <w:p w:rsidR="0061512B" w:rsidRPr="005D2FD4" w:rsidRDefault="0061512B" w:rsidP="00201A50">
            <w:pPr>
              <w:pStyle w:val="ecxmsonormal"/>
              <w:rPr>
                <w:color w:val="2A2A2A"/>
                <w:lang w:val="en-US"/>
              </w:rPr>
            </w:pPr>
            <w:r w:rsidRPr="005D2FD4">
              <w:rPr>
                <w:color w:val="2A2A2A"/>
                <w:lang w:val="en-US"/>
              </w:rPr>
              <w:t>1-10h</w:t>
            </w:r>
          </w:p>
        </w:tc>
        <w:tc>
          <w:tcPr>
            <w:tcW w:w="3081" w:type="dxa"/>
          </w:tcPr>
          <w:p w:rsidR="0061512B" w:rsidRPr="005D2FD4" w:rsidRDefault="0061512B" w:rsidP="00201A50">
            <w:pPr>
              <w:pStyle w:val="ecxmsonormal"/>
              <w:rPr>
                <w:color w:val="2A2A2A"/>
                <w:lang w:val="en-US"/>
              </w:rPr>
            </w:pPr>
            <w:r w:rsidRPr="005D2FD4">
              <w:rPr>
                <w:color w:val="2A2A2A"/>
                <w:lang w:val="en-US"/>
              </w:rPr>
              <w:t>9</w:t>
            </w:r>
          </w:p>
        </w:tc>
        <w:tc>
          <w:tcPr>
            <w:tcW w:w="3081" w:type="dxa"/>
          </w:tcPr>
          <w:p w:rsidR="0061512B" w:rsidRPr="005D2FD4" w:rsidRDefault="0061512B" w:rsidP="00201A50">
            <w:pPr>
              <w:pStyle w:val="ecxmsonormal"/>
              <w:rPr>
                <w:color w:val="2A2A2A"/>
                <w:lang w:val="en-US"/>
              </w:rPr>
            </w:pPr>
            <w:r w:rsidRPr="005D2FD4">
              <w:rPr>
                <w:color w:val="2A2A2A"/>
                <w:lang w:val="en-US"/>
              </w:rPr>
              <w:t>45%</w:t>
            </w:r>
          </w:p>
        </w:tc>
      </w:tr>
      <w:tr w:rsidR="0061512B" w:rsidRPr="005D2FD4" w:rsidTr="005D2FD4">
        <w:tc>
          <w:tcPr>
            <w:tcW w:w="3080" w:type="dxa"/>
          </w:tcPr>
          <w:p w:rsidR="0061512B" w:rsidRPr="005D2FD4" w:rsidRDefault="0061512B" w:rsidP="00201A50">
            <w:pPr>
              <w:pStyle w:val="ecxmsonormal"/>
              <w:rPr>
                <w:color w:val="2A2A2A"/>
                <w:lang w:val="en-US"/>
              </w:rPr>
            </w:pPr>
            <w:r w:rsidRPr="005D2FD4">
              <w:rPr>
                <w:color w:val="2A2A2A"/>
                <w:lang w:val="en-US"/>
              </w:rPr>
              <w:t>11-15h</w:t>
            </w:r>
          </w:p>
        </w:tc>
        <w:tc>
          <w:tcPr>
            <w:tcW w:w="3081" w:type="dxa"/>
          </w:tcPr>
          <w:p w:rsidR="0061512B" w:rsidRPr="005D2FD4" w:rsidRDefault="0061512B" w:rsidP="00201A50">
            <w:pPr>
              <w:pStyle w:val="ecxmsonormal"/>
              <w:rPr>
                <w:color w:val="2A2A2A"/>
                <w:lang w:val="en-US"/>
              </w:rPr>
            </w:pPr>
            <w:r w:rsidRPr="005D2FD4">
              <w:rPr>
                <w:color w:val="2A2A2A"/>
                <w:lang w:val="en-US"/>
              </w:rPr>
              <w:t>4</w:t>
            </w:r>
          </w:p>
        </w:tc>
        <w:tc>
          <w:tcPr>
            <w:tcW w:w="3081" w:type="dxa"/>
          </w:tcPr>
          <w:p w:rsidR="0061512B" w:rsidRPr="005D2FD4" w:rsidRDefault="0061512B" w:rsidP="00201A50">
            <w:pPr>
              <w:pStyle w:val="ecxmsonormal"/>
              <w:rPr>
                <w:color w:val="2A2A2A"/>
                <w:lang w:val="en-US"/>
              </w:rPr>
            </w:pPr>
            <w:r w:rsidRPr="005D2FD4">
              <w:rPr>
                <w:color w:val="2A2A2A"/>
                <w:lang w:val="en-US"/>
              </w:rPr>
              <w:t>20%</w:t>
            </w:r>
          </w:p>
        </w:tc>
      </w:tr>
      <w:tr w:rsidR="0061512B" w:rsidRPr="005D2FD4" w:rsidTr="005D2FD4">
        <w:tc>
          <w:tcPr>
            <w:tcW w:w="3080" w:type="dxa"/>
          </w:tcPr>
          <w:p w:rsidR="0061512B" w:rsidRPr="005D2FD4" w:rsidRDefault="0061512B" w:rsidP="00201A50">
            <w:pPr>
              <w:pStyle w:val="ecxmsonormal"/>
              <w:rPr>
                <w:color w:val="2A2A2A"/>
                <w:lang w:val="en-US"/>
              </w:rPr>
            </w:pPr>
            <w:r w:rsidRPr="005D2FD4">
              <w:rPr>
                <w:color w:val="2A2A2A"/>
                <w:lang w:val="en-US"/>
              </w:rPr>
              <w:t>16-20h</w:t>
            </w:r>
          </w:p>
        </w:tc>
        <w:tc>
          <w:tcPr>
            <w:tcW w:w="3081" w:type="dxa"/>
          </w:tcPr>
          <w:p w:rsidR="0061512B" w:rsidRPr="005D2FD4" w:rsidRDefault="0061512B" w:rsidP="00201A50">
            <w:pPr>
              <w:pStyle w:val="ecxmsonormal"/>
              <w:rPr>
                <w:color w:val="2A2A2A"/>
                <w:lang w:val="en-US"/>
              </w:rPr>
            </w:pPr>
            <w:r w:rsidRPr="005D2FD4">
              <w:rPr>
                <w:color w:val="2A2A2A"/>
                <w:lang w:val="en-US"/>
              </w:rPr>
              <w:t>1</w:t>
            </w:r>
          </w:p>
        </w:tc>
        <w:tc>
          <w:tcPr>
            <w:tcW w:w="3081" w:type="dxa"/>
          </w:tcPr>
          <w:p w:rsidR="0061512B" w:rsidRPr="005D2FD4" w:rsidRDefault="0061512B" w:rsidP="00201A50">
            <w:pPr>
              <w:pStyle w:val="ecxmsonormal"/>
              <w:rPr>
                <w:color w:val="2A2A2A"/>
                <w:lang w:val="en-US"/>
              </w:rPr>
            </w:pPr>
            <w:r w:rsidRPr="005D2FD4">
              <w:rPr>
                <w:color w:val="2A2A2A"/>
                <w:lang w:val="en-US"/>
              </w:rPr>
              <w:t>5%</w:t>
            </w:r>
          </w:p>
        </w:tc>
      </w:tr>
      <w:tr w:rsidR="0061512B" w:rsidRPr="005D2FD4" w:rsidTr="005D2FD4">
        <w:tc>
          <w:tcPr>
            <w:tcW w:w="3080" w:type="dxa"/>
          </w:tcPr>
          <w:p w:rsidR="0061512B" w:rsidRPr="005D2FD4" w:rsidRDefault="0061512B" w:rsidP="00201A50">
            <w:pPr>
              <w:pStyle w:val="ecxmsonormal"/>
              <w:rPr>
                <w:color w:val="2A2A2A"/>
                <w:lang w:val="en-US"/>
              </w:rPr>
            </w:pPr>
            <w:r w:rsidRPr="005D2FD4">
              <w:rPr>
                <w:color w:val="2A2A2A"/>
                <w:lang w:val="en-US"/>
              </w:rPr>
              <w:t>21h or more</w:t>
            </w:r>
          </w:p>
        </w:tc>
        <w:tc>
          <w:tcPr>
            <w:tcW w:w="3081" w:type="dxa"/>
          </w:tcPr>
          <w:p w:rsidR="0061512B" w:rsidRPr="005D2FD4" w:rsidRDefault="0061512B" w:rsidP="00201A50">
            <w:pPr>
              <w:pStyle w:val="ecxmsonormal"/>
              <w:rPr>
                <w:color w:val="2A2A2A"/>
                <w:lang w:val="en-US"/>
              </w:rPr>
            </w:pPr>
            <w:r w:rsidRPr="005D2FD4">
              <w:rPr>
                <w:color w:val="2A2A2A"/>
                <w:lang w:val="en-US"/>
              </w:rPr>
              <w:t>0</w:t>
            </w:r>
          </w:p>
        </w:tc>
        <w:tc>
          <w:tcPr>
            <w:tcW w:w="3081" w:type="dxa"/>
          </w:tcPr>
          <w:p w:rsidR="0061512B" w:rsidRPr="005D2FD4" w:rsidRDefault="0061512B" w:rsidP="00201A50">
            <w:pPr>
              <w:pStyle w:val="ecxmsonormal"/>
              <w:rPr>
                <w:color w:val="2A2A2A"/>
                <w:lang w:val="en-US"/>
              </w:rPr>
            </w:pPr>
            <w:r w:rsidRPr="005D2FD4">
              <w:rPr>
                <w:color w:val="2A2A2A"/>
                <w:lang w:val="en-US"/>
              </w:rPr>
              <w:t>0%</w:t>
            </w:r>
          </w:p>
        </w:tc>
      </w:tr>
    </w:tbl>
    <w:p w:rsidR="0061512B" w:rsidRDefault="0061512B" w:rsidP="00B0636D">
      <w:pPr>
        <w:pStyle w:val="ecxmsonormal"/>
        <w:shd w:val="clear" w:color="auto" w:fill="FFFFFF"/>
        <w:rPr>
          <w:color w:val="2A2A2A"/>
          <w:sz w:val="32"/>
          <w:szCs w:val="32"/>
          <w:lang w:val="en-US"/>
        </w:rPr>
      </w:pPr>
    </w:p>
    <w:p w:rsidR="0061512B" w:rsidRPr="00C15D34" w:rsidRDefault="0061512B" w:rsidP="00B0636D">
      <w:pPr>
        <w:pStyle w:val="ecxmsonormal"/>
        <w:shd w:val="clear" w:color="auto" w:fill="FFFFFF"/>
        <w:rPr>
          <w:rFonts w:ascii="Arial" w:hAnsi="Arial" w:cs="Arial"/>
          <w:b/>
          <w:color w:val="2A2A2A"/>
          <w:sz w:val="28"/>
          <w:szCs w:val="28"/>
          <w:lang w:val="en-US"/>
        </w:rPr>
      </w:pPr>
      <w:r w:rsidRPr="00C15D34">
        <w:rPr>
          <w:rFonts w:ascii="Arial" w:hAnsi="Arial" w:cs="Arial"/>
          <w:b/>
          <w:color w:val="2A2A2A"/>
          <w:sz w:val="28"/>
          <w:szCs w:val="28"/>
          <w:lang w:val="en-US"/>
        </w:rPr>
        <w:t>Graph 2—Time spent on Facebook Games</w:t>
      </w:r>
    </w:p>
    <w:p w:rsidR="0061512B" w:rsidRPr="00E6765D" w:rsidRDefault="0061512B" w:rsidP="00B0636D">
      <w:pPr>
        <w:pStyle w:val="ecxmsonormal"/>
        <w:shd w:val="clear" w:color="auto" w:fill="FFFFFF"/>
        <w:rPr>
          <w:color w:val="2A2A2A"/>
          <w:sz w:val="28"/>
          <w:szCs w:val="28"/>
          <w:lang w:val="en-US"/>
        </w:rPr>
      </w:pPr>
      <w:r w:rsidRPr="005D2FD4">
        <w:rPr>
          <w:noProof/>
          <w:color w:val="2A2A2A"/>
          <w:sz w:val="28"/>
          <w:szCs w:val="28"/>
          <w:lang w:val="en-US"/>
        </w:rPr>
        <w:object w:dxaOrig="7719" w:dyaOrig="4618">
          <v:shape id="Chart 5" o:spid="_x0000_i1026" type="#_x0000_t75" style="width:386.25pt;height:231pt;visibility:visible" o:ole="">
            <v:imagedata r:id="rId9" o:title="" cropbottom="-43f"/>
            <o:lock v:ext="edit" aspectratio="f"/>
          </v:shape>
          <o:OLEObject Type="Embed" ProgID="Excel.Chart.8" ShapeID="Chart 5" DrawAspect="Content" ObjectID="_1365063991" r:id="rId10"/>
        </w:object>
      </w:r>
    </w:p>
    <w:p w:rsidR="0061512B" w:rsidRDefault="0061512B" w:rsidP="00A573B9">
      <w:pPr>
        <w:pStyle w:val="ecxmsonormal"/>
        <w:shd w:val="clear" w:color="auto" w:fill="FFFFFF"/>
        <w:ind w:firstLine="720"/>
        <w:rPr>
          <w:rFonts w:ascii="Arial" w:hAnsi="Arial" w:cs="Arial"/>
          <w:color w:val="2A2A2A"/>
          <w:sz w:val="28"/>
          <w:szCs w:val="28"/>
          <w:lang w:val="en-US"/>
        </w:rPr>
      </w:pPr>
      <w:r w:rsidRPr="00C15D34">
        <w:rPr>
          <w:rFonts w:ascii="Arial" w:hAnsi="Arial" w:cs="Arial"/>
          <w:color w:val="2A2A2A"/>
          <w:sz w:val="28"/>
          <w:szCs w:val="28"/>
          <w:lang w:val="en-US"/>
        </w:rPr>
        <w:t>Further analysis repor</w:t>
      </w:r>
      <w:r>
        <w:rPr>
          <w:rFonts w:ascii="Arial" w:hAnsi="Arial" w:cs="Arial"/>
          <w:color w:val="2A2A2A"/>
          <w:sz w:val="28"/>
          <w:szCs w:val="28"/>
          <w:lang w:val="en-US"/>
        </w:rPr>
        <w:t>ted the majority of pupils used</w:t>
      </w:r>
      <w:r w:rsidRPr="00C15D34">
        <w:rPr>
          <w:rFonts w:ascii="Arial" w:hAnsi="Arial" w:cs="Arial"/>
          <w:color w:val="2A2A2A"/>
          <w:sz w:val="28"/>
          <w:szCs w:val="28"/>
          <w:lang w:val="en-US"/>
        </w:rPr>
        <w:t xml:space="preserve"> Facebook be</w:t>
      </w:r>
      <w:r>
        <w:rPr>
          <w:rFonts w:ascii="Arial" w:hAnsi="Arial" w:cs="Arial"/>
          <w:color w:val="2A2A2A"/>
          <w:sz w:val="28"/>
          <w:szCs w:val="28"/>
          <w:lang w:val="en-US"/>
        </w:rPr>
        <w:t>tween 16 to 25 hours and played</w:t>
      </w:r>
      <w:r w:rsidRPr="00C15D34">
        <w:rPr>
          <w:rFonts w:ascii="Arial" w:hAnsi="Arial" w:cs="Arial"/>
          <w:color w:val="2A2A2A"/>
          <w:sz w:val="28"/>
          <w:szCs w:val="28"/>
          <w:lang w:val="en-US"/>
        </w:rPr>
        <w:t xml:space="preserve"> Facebook games between 1 to 10 h. We can infer that pupils spend almost half their time on Facebook playing Facebook games. After school, having to do homework, tuition, self-studying, co-curricular activities and having to rest and sleep, students do not have much time to play and we believe that as majority of the pupils play between 16-25 hours on Facebook</w:t>
      </w:r>
      <w:r>
        <w:rPr>
          <w:rFonts w:ascii="Arial" w:hAnsi="Arial" w:cs="Arial"/>
          <w:color w:val="2A2A2A"/>
          <w:sz w:val="28"/>
          <w:szCs w:val="28"/>
          <w:lang w:val="en-US"/>
        </w:rPr>
        <w:t xml:space="preserve"> a week</w:t>
      </w:r>
      <w:r w:rsidRPr="00C15D34">
        <w:rPr>
          <w:rFonts w:ascii="Arial" w:hAnsi="Arial" w:cs="Arial"/>
          <w:color w:val="2A2A2A"/>
          <w:sz w:val="28"/>
          <w:szCs w:val="28"/>
          <w:lang w:val="en-US"/>
        </w:rPr>
        <w:t>, an average of about 3 hours a day, we believe that they are addicted to Facebook and its games.</w:t>
      </w:r>
    </w:p>
    <w:p w:rsidR="0061512B" w:rsidRPr="00C15D34" w:rsidRDefault="0061512B" w:rsidP="00B0636D">
      <w:pPr>
        <w:pStyle w:val="ecxmsonormal"/>
        <w:shd w:val="clear" w:color="auto" w:fill="FFFFFF"/>
        <w:rPr>
          <w:rFonts w:ascii="Arial" w:hAnsi="Arial" w:cs="Arial"/>
          <w:color w:val="2A2A2A"/>
          <w:sz w:val="28"/>
          <w:szCs w:val="28"/>
          <w:lang w:val="en-US"/>
        </w:rPr>
      </w:pPr>
      <w:r>
        <w:rPr>
          <w:b/>
          <w:color w:val="2A2A2A"/>
          <w:sz w:val="36"/>
          <w:szCs w:val="36"/>
          <w:lang w:val="en-US"/>
        </w:rPr>
        <w:t>Usage of Facebook.</w:t>
      </w:r>
      <w:r w:rsidRPr="00714EB4">
        <w:rPr>
          <w:b/>
          <w:color w:val="2A2A2A"/>
          <w:sz w:val="36"/>
          <w:szCs w:val="36"/>
          <w:lang w:val="en-US"/>
        </w:rPr>
        <w:t xml:space="preserve"> (Q3)</w:t>
      </w:r>
    </w:p>
    <w:p w:rsidR="0061512B" w:rsidRPr="00C15D34" w:rsidRDefault="0061512B" w:rsidP="00C15D34">
      <w:pPr>
        <w:pStyle w:val="ecxmsonormal"/>
        <w:shd w:val="clear" w:color="auto" w:fill="FFFFFF"/>
        <w:ind w:firstLine="720"/>
        <w:rPr>
          <w:rFonts w:ascii="Arial" w:hAnsi="Arial" w:cs="Arial"/>
          <w:color w:val="2A2A2A"/>
          <w:sz w:val="28"/>
          <w:szCs w:val="28"/>
          <w:lang w:val="en-US"/>
        </w:rPr>
      </w:pPr>
      <w:r w:rsidRPr="00C15D34">
        <w:rPr>
          <w:rFonts w:ascii="Arial" w:hAnsi="Arial" w:cs="Arial"/>
          <w:color w:val="2A2A2A"/>
          <w:sz w:val="28"/>
          <w:szCs w:val="28"/>
          <w:lang w:val="en-US"/>
        </w:rPr>
        <w:t>Next, the respondents were asked whether they agree to the general statements as to why they use Facebook.</w:t>
      </w:r>
    </w:p>
    <w:p w:rsidR="0061512B" w:rsidRPr="00C62386" w:rsidRDefault="0061512B" w:rsidP="00B0636D">
      <w:pPr>
        <w:pStyle w:val="ecxmsonormal"/>
        <w:shd w:val="clear" w:color="auto" w:fill="FFFFFF"/>
        <w:rPr>
          <w:b/>
          <w:color w:val="2A2A2A"/>
          <w:sz w:val="32"/>
        </w:rPr>
      </w:pPr>
      <w:r w:rsidRPr="00C62386">
        <w:rPr>
          <w:b/>
          <w:color w:val="2A2A2A"/>
          <w:sz w:val="32"/>
          <w:lang w:val="en-US"/>
        </w:rPr>
        <w:t>9 pupils do not use Facebook and their reasons are:</w:t>
      </w:r>
    </w:p>
    <w:p w:rsidR="0061512B" w:rsidRPr="00C15D34" w:rsidRDefault="0061512B" w:rsidP="00B0636D">
      <w:pPr>
        <w:pStyle w:val="ecxmsolistparagraph"/>
        <w:shd w:val="clear" w:color="auto" w:fill="FFFFFF"/>
        <w:ind w:hanging="360"/>
        <w:rPr>
          <w:rFonts w:ascii="Arial" w:hAnsi="Arial" w:cs="Arial"/>
          <w:color w:val="2A2A2A"/>
          <w:sz w:val="28"/>
          <w:szCs w:val="28"/>
          <w:lang w:val="en-US"/>
        </w:rPr>
      </w:pPr>
      <w:r w:rsidRPr="00C15D34">
        <w:rPr>
          <w:rFonts w:ascii="Arial" w:hAnsi="Arial" w:cs="Arial"/>
          <w:color w:val="2A2A2A"/>
          <w:sz w:val="28"/>
          <w:szCs w:val="28"/>
          <w:lang w:val="en-US"/>
        </w:rPr>
        <w:t>1)    It gets boring after a while.</w:t>
      </w:r>
    </w:p>
    <w:p w:rsidR="0061512B" w:rsidRPr="00C15D34" w:rsidRDefault="0061512B" w:rsidP="00B0636D">
      <w:pPr>
        <w:pStyle w:val="ecxmsolistparagraph"/>
        <w:shd w:val="clear" w:color="auto" w:fill="FFFFFF"/>
        <w:ind w:hanging="360"/>
        <w:rPr>
          <w:rFonts w:ascii="Arial" w:hAnsi="Arial" w:cs="Arial"/>
          <w:color w:val="2A2A2A"/>
          <w:sz w:val="28"/>
          <w:szCs w:val="28"/>
          <w:lang w:val="en-US"/>
        </w:rPr>
      </w:pPr>
      <w:r w:rsidRPr="00C15D34">
        <w:rPr>
          <w:rFonts w:ascii="Arial" w:hAnsi="Arial" w:cs="Arial"/>
          <w:color w:val="2A2A2A"/>
          <w:sz w:val="28"/>
          <w:szCs w:val="28"/>
          <w:lang w:val="en-US"/>
        </w:rPr>
        <w:t>2)    I think it is very childish.</w:t>
      </w:r>
    </w:p>
    <w:p w:rsidR="0061512B" w:rsidRPr="00C15D34" w:rsidRDefault="0061512B" w:rsidP="00B0636D">
      <w:pPr>
        <w:pStyle w:val="ecxmsolistparagraph"/>
        <w:shd w:val="clear" w:color="auto" w:fill="FFFFFF"/>
        <w:ind w:hanging="360"/>
        <w:rPr>
          <w:rFonts w:ascii="Arial" w:hAnsi="Arial" w:cs="Arial"/>
          <w:color w:val="2A2A2A"/>
          <w:sz w:val="28"/>
          <w:szCs w:val="28"/>
          <w:lang w:val="en-US"/>
        </w:rPr>
      </w:pPr>
      <w:r w:rsidRPr="00C15D34">
        <w:rPr>
          <w:rFonts w:ascii="Arial" w:hAnsi="Arial" w:cs="Arial"/>
          <w:color w:val="2A2A2A"/>
          <w:sz w:val="28"/>
          <w:szCs w:val="28"/>
          <w:lang w:val="en-US"/>
        </w:rPr>
        <w:t>3)    Very lame.</w:t>
      </w:r>
    </w:p>
    <w:p w:rsidR="0061512B" w:rsidRPr="00C15D34" w:rsidRDefault="0061512B" w:rsidP="00B0636D">
      <w:pPr>
        <w:pStyle w:val="ecxmsolistparagraph"/>
        <w:shd w:val="clear" w:color="auto" w:fill="FFFFFF"/>
        <w:ind w:hanging="360"/>
        <w:rPr>
          <w:rFonts w:ascii="Arial" w:hAnsi="Arial" w:cs="Arial"/>
          <w:color w:val="2A2A2A"/>
          <w:sz w:val="28"/>
          <w:szCs w:val="28"/>
          <w:lang w:val="en-US"/>
        </w:rPr>
      </w:pPr>
      <w:r w:rsidRPr="00C15D34">
        <w:rPr>
          <w:rFonts w:ascii="Arial" w:hAnsi="Arial" w:cs="Arial"/>
          <w:color w:val="2A2A2A"/>
          <w:sz w:val="28"/>
          <w:szCs w:val="28"/>
          <w:lang w:val="en-US"/>
        </w:rPr>
        <w:t>The other 6 pupils did not provide any reasons.</w:t>
      </w:r>
    </w:p>
    <w:p w:rsidR="0061512B" w:rsidRPr="00C62386" w:rsidRDefault="0061512B" w:rsidP="00B0636D">
      <w:pPr>
        <w:pStyle w:val="ecxmsonormal"/>
        <w:shd w:val="clear" w:color="auto" w:fill="FFFFFF"/>
        <w:rPr>
          <w:b/>
          <w:color w:val="2A2A2A"/>
          <w:sz w:val="32"/>
        </w:rPr>
      </w:pPr>
      <w:r w:rsidRPr="00C62386">
        <w:rPr>
          <w:b/>
          <w:color w:val="2A2A2A"/>
          <w:sz w:val="32"/>
          <w:lang w:val="en-US"/>
        </w:rPr>
        <w:t>10 pupils use Facebook and their reasons are:</w:t>
      </w:r>
    </w:p>
    <w:p w:rsidR="0061512B" w:rsidRPr="00C15D34" w:rsidRDefault="0061512B" w:rsidP="00B0636D">
      <w:pPr>
        <w:pStyle w:val="ecxmsolistparagraph"/>
        <w:shd w:val="clear" w:color="auto" w:fill="FFFFFF"/>
        <w:ind w:hanging="360"/>
        <w:rPr>
          <w:rFonts w:ascii="Arial" w:hAnsi="Arial" w:cs="Arial"/>
          <w:color w:val="2A2A2A"/>
          <w:sz w:val="28"/>
          <w:szCs w:val="28"/>
          <w:lang w:val="en-US"/>
        </w:rPr>
      </w:pPr>
      <w:r w:rsidRPr="00C15D34">
        <w:rPr>
          <w:rFonts w:ascii="Arial" w:hAnsi="Arial" w:cs="Arial"/>
          <w:color w:val="2A2A2A"/>
          <w:sz w:val="28"/>
          <w:szCs w:val="28"/>
          <w:lang w:val="en-US"/>
        </w:rPr>
        <w:t>1)    It has many games in it.</w:t>
      </w:r>
    </w:p>
    <w:p w:rsidR="0061512B" w:rsidRPr="00C15D34" w:rsidRDefault="0061512B" w:rsidP="00B0636D">
      <w:pPr>
        <w:pStyle w:val="ecxmsolistparagraph"/>
        <w:shd w:val="clear" w:color="auto" w:fill="FFFFFF"/>
        <w:ind w:hanging="360"/>
        <w:rPr>
          <w:rFonts w:ascii="Arial" w:hAnsi="Arial" w:cs="Arial"/>
          <w:color w:val="2A2A2A"/>
          <w:sz w:val="28"/>
          <w:szCs w:val="28"/>
          <w:lang w:val="en-US"/>
        </w:rPr>
      </w:pPr>
      <w:r w:rsidRPr="00C15D34">
        <w:rPr>
          <w:rFonts w:ascii="Arial" w:hAnsi="Arial" w:cs="Arial"/>
          <w:color w:val="2A2A2A"/>
          <w:sz w:val="28"/>
          <w:szCs w:val="28"/>
          <w:lang w:val="en-US"/>
        </w:rPr>
        <w:t>2)    (It has) Games and the ability to interact with each other.</w:t>
      </w:r>
    </w:p>
    <w:p w:rsidR="0061512B" w:rsidRPr="00C15D34" w:rsidRDefault="0061512B" w:rsidP="00B0636D">
      <w:pPr>
        <w:pStyle w:val="ecxmsolistparagraph"/>
        <w:shd w:val="clear" w:color="auto" w:fill="FFFFFF"/>
        <w:ind w:hanging="360"/>
        <w:rPr>
          <w:rFonts w:ascii="Arial" w:hAnsi="Arial" w:cs="Arial"/>
          <w:color w:val="2A2A2A"/>
          <w:sz w:val="28"/>
          <w:szCs w:val="28"/>
          <w:lang w:val="en-US"/>
        </w:rPr>
      </w:pPr>
      <w:r w:rsidRPr="00C15D34">
        <w:rPr>
          <w:rFonts w:ascii="Arial" w:hAnsi="Arial" w:cs="Arial"/>
          <w:color w:val="2A2A2A"/>
          <w:sz w:val="28"/>
          <w:szCs w:val="28"/>
          <w:lang w:val="en-US"/>
        </w:rPr>
        <w:t>3)    I like chatting.</w:t>
      </w:r>
    </w:p>
    <w:p w:rsidR="0061512B" w:rsidRPr="00C15D34" w:rsidRDefault="0061512B" w:rsidP="00B0636D">
      <w:pPr>
        <w:pStyle w:val="ecxmsolistparagraph"/>
        <w:shd w:val="clear" w:color="auto" w:fill="FFFFFF"/>
        <w:ind w:hanging="360"/>
        <w:rPr>
          <w:rFonts w:ascii="Arial" w:hAnsi="Arial" w:cs="Arial"/>
          <w:color w:val="2A2A2A"/>
          <w:sz w:val="28"/>
          <w:szCs w:val="28"/>
          <w:lang w:val="en-US"/>
        </w:rPr>
      </w:pPr>
      <w:r w:rsidRPr="00C15D34">
        <w:rPr>
          <w:rFonts w:ascii="Arial" w:hAnsi="Arial" w:cs="Arial"/>
          <w:color w:val="2A2A2A"/>
          <w:sz w:val="28"/>
          <w:szCs w:val="28"/>
          <w:lang w:val="en-US"/>
        </w:rPr>
        <w:t>4)    I can communicate with my friends.</w:t>
      </w:r>
    </w:p>
    <w:p w:rsidR="0061512B" w:rsidRPr="00C15D34" w:rsidRDefault="0061512B" w:rsidP="00B0636D">
      <w:pPr>
        <w:pStyle w:val="ecxmsolistparagraph"/>
        <w:shd w:val="clear" w:color="auto" w:fill="FFFFFF"/>
        <w:ind w:hanging="360"/>
        <w:rPr>
          <w:rFonts w:ascii="Arial" w:hAnsi="Arial" w:cs="Arial"/>
          <w:color w:val="2A2A2A"/>
          <w:sz w:val="28"/>
          <w:szCs w:val="28"/>
          <w:lang w:val="en-US"/>
        </w:rPr>
      </w:pPr>
      <w:r w:rsidRPr="00C15D34">
        <w:rPr>
          <w:rFonts w:ascii="Arial" w:hAnsi="Arial" w:cs="Arial"/>
          <w:color w:val="2A2A2A"/>
          <w:sz w:val="28"/>
          <w:szCs w:val="28"/>
          <w:lang w:val="en-US"/>
        </w:rPr>
        <w:t>5)    Got very nice applications.</w:t>
      </w:r>
    </w:p>
    <w:p w:rsidR="0061512B" w:rsidRPr="00C15D34" w:rsidRDefault="0061512B" w:rsidP="00B0636D">
      <w:pPr>
        <w:pStyle w:val="ecxmsolistparagraph"/>
        <w:shd w:val="clear" w:color="auto" w:fill="FFFFFF"/>
        <w:ind w:hanging="360"/>
        <w:rPr>
          <w:rFonts w:ascii="Arial" w:hAnsi="Arial" w:cs="Arial"/>
          <w:color w:val="2A2A2A"/>
          <w:sz w:val="28"/>
          <w:szCs w:val="28"/>
          <w:lang w:val="en-US"/>
        </w:rPr>
      </w:pPr>
      <w:r w:rsidRPr="00C15D34">
        <w:rPr>
          <w:rFonts w:ascii="Arial" w:hAnsi="Arial" w:cs="Arial"/>
          <w:color w:val="2A2A2A"/>
          <w:sz w:val="28"/>
          <w:szCs w:val="28"/>
          <w:lang w:val="en-US"/>
        </w:rPr>
        <w:t>6)    The games are nice and you can play with your friends.</w:t>
      </w:r>
    </w:p>
    <w:p w:rsidR="0061512B" w:rsidRPr="00C15D34" w:rsidRDefault="0061512B" w:rsidP="00B0636D">
      <w:pPr>
        <w:pStyle w:val="ecxmsolistparagraph"/>
        <w:shd w:val="clear" w:color="auto" w:fill="FFFFFF"/>
        <w:ind w:hanging="360"/>
        <w:rPr>
          <w:rFonts w:ascii="Arial" w:hAnsi="Arial" w:cs="Arial"/>
          <w:color w:val="2A2A2A"/>
          <w:sz w:val="28"/>
          <w:szCs w:val="28"/>
          <w:lang w:val="en-US"/>
        </w:rPr>
      </w:pPr>
      <w:r w:rsidRPr="00C15D34">
        <w:rPr>
          <w:rFonts w:ascii="Arial" w:hAnsi="Arial" w:cs="Arial"/>
          <w:color w:val="2A2A2A"/>
          <w:sz w:val="28"/>
          <w:szCs w:val="28"/>
          <w:lang w:val="en-US"/>
        </w:rPr>
        <w:t>7)    It is very cool.</w:t>
      </w:r>
    </w:p>
    <w:p w:rsidR="0061512B" w:rsidRPr="00C15D34" w:rsidRDefault="0061512B" w:rsidP="00B0636D">
      <w:pPr>
        <w:pStyle w:val="ecxmsolistparagraph"/>
        <w:shd w:val="clear" w:color="auto" w:fill="FFFFFF"/>
        <w:ind w:hanging="360"/>
        <w:rPr>
          <w:rFonts w:ascii="Arial" w:hAnsi="Arial" w:cs="Arial"/>
          <w:color w:val="2A2A2A"/>
          <w:sz w:val="28"/>
          <w:szCs w:val="28"/>
          <w:lang w:val="en-US"/>
        </w:rPr>
      </w:pPr>
      <w:r w:rsidRPr="00C15D34">
        <w:rPr>
          <w:rFonts w:ascii="Arial" w:hAnsi="Arial" w:cs="Arial"/>
          <w:color w:val="2A2A2A"/>
          <w:sz w:val="28"/>
          <w:szCs w:val="28"/>
          <w:lang w:val="en-US"/>
        </w:rPr>
        <w:t>8)    The applications are interesting.</w:t>
      </w:r>
    </w:p>
    <w:p w:rsidR="0061512B" w:rsidRPr="00C15D34" w:rsidRDefault="0061512B" w:rsidP="00B0636D">
      <w:pPr>
        <w:pStyle w:val="ecxmsolistparagraph"/>
        <w:shd w:val="clear" w:color="auto" w:fill="FFFFFF"/>
        <w:ind w:hanging="360"/>
        <w:rPr>
          <w:rFonts w:ascii="Arial" w:hAnsi="Arial" w:cs="Arial"/>
          <w:color w:val="2A2A2A"/>
          <w:sz w:val="28"/>
          <w:szCs w:val="28"/>
          <w:lang w:val="en-US"/>
        </w:rPr>
      </w:pPr>
      <w:r w:rsidRPr="00C15D34">
        <w:rPr>
          <w:rFonts w:ascii="Arial" w:hAnsi="Arial" w:cs="Arial"/>
          <w:color w:val="2A2A2A"/>
          <w:sz w:val="28"/>
          <w:szCs w:val="28"/>
          <w:lang w:val="en-US"/>
        </w:rPr>
        <w:t>9)    We can interact with our friends.</w:t>
      </w:r>
    </w:p>
    <w:p w:rsidR="0061512B" w:rsidRPr="00C15D34" w:rsidRDefault="0061512B" w:rsidP="00B0636D">
      <w:pPr>
        <w:pStyle w:val="ecxmsolistparagraph"/>
        <w:shd w:val="clear" w:color="auto" w:fill="FFFFFF"/>
        <w:ind w:hanging="360"/>
        <w:rPr>
          <w:rFonts w:ascii="Arial" w:hAnsi="Arial" w:cs="Arial"/>
          <w:color w:val="2A2A2A"/>
          <w:sz w:val="28"/>
          <w:szCs w:val="28"/>
          <w:lang w:val="en-US"/>
        </w:rPr>
      </w:pPr>
      <w:r w:rsidRPr="00C15D34">
        <w:rPr>
          <w:rFonts w:ascii="Arial" w:hAnsi="Arial" w:cs="Arial"/>
          <w:color w:val="2A2A2A"/>
          <w:sz w:val="28"/>
          <w:szCs w:val="28"/>
          <w:lang w:val="en-US"/>
        </w:rPr>
        <w:t>10)  Because it is fun.</w:t>
      </w:r>
    </w:p>
    <w:p w:rsidR="0061512B" w:rsidRPr="00C15D34" w:rsidRDefault="0061512B" w:rsidP="00C62386">
      <w:pPr>
        <w:pStyle w:val="ecxmsolistparagraph"/>
        <w:shd w:val="clear" w:color="auto" w:fill="FFFFFF"/>
        <w:rPr>
          <w:rFonts w:ascii="Arial" w:hAnsi="Arial" w:cs="Arial"/>
          <w:color w:val="2A2A2A"/>
          <w:sz w:val="28"/>
          <w:szCs w:val="28"/>
          <w:lang w:val="en-US"/>
        </w:rPr>
      </w:pPr>
      <w:r w:rsidRPr="00C15D34">
        <w:rPr>
          <w:rFonts w:ascii="Arial" w:hAnsi="Arial" w:cs="Arial"/>
          <w:color w:val="2A2A2A"/>
          <w:sz w:val="28"/>
          <w:szCs w:val="28"/>
          <w:lang w:val="en-US"/>
        </w:rPr>
        <w:t>The last pupil answered: think so. Very cool.</w:t>
      </w:r>
    </w:p>
    <w:p w:rsidR="0061512B" w:rsidRDefault="0061512B" w:rsidP="00C62386">
      <w:pPr>
        <w:pStyle w:val="ecxmsolistparagraph"/>
        <w:shd w:val="clear" w:color="auto" w:fill="FFFFFF"/>
        <w:rPr>
          <w:rFonts w:ascii="Arial" w:hAnsi="Arial" w:cs="Arial"/>
          <w:color w:val="2A2A2A"/>
          <w:sz w:val="28"/>
          <w:szCs w:val="28"/>
          <w:lang w:val="en-US"/>
        </w:rPr>
      </w:pPr>
      <w:r w:rsidRPr="00C15D34">
        <w:rPr>
          <w:rFonts w:ascii="Arial" w:hAnsi="Arial" w:cs="Arial"/>
          <w:color w:val="2A2A2A"/>
          <w:sz w:val="28"/>
          <w:szCs w:val="28"/>
          <w:lang w:val="en-US"/>
        </w:rPr>
        <w:t>It was found that 5 out of the 10 po</w:t>
      </w:r>
      <w:r>
        <w:rPr>
          <w:rFonts w:ascii="Arial" w:hAnsi="Arial" w:cs="Arial"/>
          <w:color w:val="2A2A2A"/>
          <w:sz w:val="28"/>
          <w:szCs w:val="28"/>
          <w:lang w:val="en-US"/>
        </w:rPr>
        <w:t xml:space="preserve">sitive answers (yes) were due to </w:t>
      </w:r>
      <w:r w:rsidRPr="00C15D34">
        <w:rPr>
          <w:rFonts w:ascii="Arial" w:hAnsi="Arial" w:cs="Arial"/>
          <w:color w:val="2A2A2A"/>
          <w:sz w:val="28"/>
          <w:szCs w:val="28"/>
          <w:lang w:val="en-US"/>
        </w:rPr>
        <w:t>Facebook games and applications. This shows the popularity of Facebook games among Year 2 students.</w:t>
      </w:r>
    </w:p>
    <w:p w:rsidR="0061512B" w:rsidRPr="00C62386" w:rsidRDefault="0061512B" w:rsidP="00C62386">
      <w:pPr>
        <w:pStyle w:val="ecxmsolistparagraph"/>
        <w:shd w:val="clear" w:color="auto" w:fill="FFFFFF"/>
        <w:rPr>
          <w:rFonts w:ascii="Arial" w:hAnsi="Arial" w:cs="Arial"/>
          <w:color w:val="2A2A2A"/>
          <w:sz w:val="28"/>
          <w:szCs w:val="28"/>
          <w:lang w:val="en-US"/>
        </w:rPr>
      </w:pPr>
      <w:r w:rsidRPr="00E919A5">
        <w:rPr>
          <w:b/>
          <w:color w:val="2A2A2A"/>
          <w:sz w:val="36"/>
          <w:szCs w:val="36"/>
          <w:lang w:val="en-US"/>
        </w:rPr>
        <w:t>Pupils who</w:t>
      </w:r>
      <w:r>
        <w:rPr>
          <w:b/>
          <w:color w:val="2A2A2A"/>
          <w:sz w:val="36"/>
          <w:szCs w:val="36"/>
          <w:lang w:val="en-US"/>
        </w:rPr>
        <w:t xml:space="preserve"> are addicted to Facebook games.</w:t>
      </w:r>
      <w:r w:rsidRPr="00E919A5">
        <w:rPr>
          <w:b/>
          <w:color w:val="2A2A2A"/>
          <w:sz w:val="36"/>
          <w:szCs w:val="36"/>
          <w:lang w:val="en-US"/>
        </w:rPr>
        <w:t xml:space="preserve"> (Q4, 5 and 6)</w:t>
      </w:r>
    </w:p>
    <w:p w:rsidR="0061512B" w:rsidRPr="00C62386" w:rsidRDefault="0061512B" w:rsidP="00B0636D">
      <w:pPr>
        <w:pStyle w:val="ecxmsonormal"/>
        <w:shd w:val="clear" w:color="auto" w:fill="FFFFFF"/>
        <w:ind w:firstLine="720"/>
        <w:rPr>
          <w:rFonts w:ascii="Arial" w:hAnsi="Arial" w:cs="Arial"/>
          <w:color w:val="2A2A2A"/>
          <w:sz w:val="28"/>
          <w:szCs w:val="28"/>
          <w:lang w:val="en-US"/>
        </w:rPr>
      </w:pPr>
      <w:r w:rsidRPr="00C62386">
        <w:rPr>
          <w:rFonts w:ascii="Arial" w:hAnsi="Arial" w:cs="Arial"/>
          <w:color w:val="2A2A2A"/>
          <w:sz w:val="28"/>
          <w:szCs w:val="28"/>
          <w:lang w:val="en-US"/>
        </w:rPr>
        <w:t>19 out of the 20 respondents discussed about games more than twice a week with their friends in class. 11 out of 20 respondents did their homework less because of Facebook games. 8 out of 20 respondents thought about Facebook during class.</w:t>
      </w:r>
    </w:p>
    <w:p w:rsidR="0061512B" w:rsidRPr="00C62386" w:rsidRDefault="0061512B" w:rsidP="00B0636D">
      <w:pPr>
        <w:pStyle w:val="ecxmsonormal"/>
        <w:shd w:val="clear" w:color="auto" w:fill="FFFFFF"/>
        <w:ind w:firstLine="720"/>
        <w:rPr>
          <w:rFonts w:ascii="Arial" w:hAnsi="Arial" w:cs="Arial"/>
          <w:color w:val="2A2A2A"/>
          <w:sz w:val="28"/>
          <w:szCs w:val="28"/>
          <w:lang w:val="en-US"/>
        </w:rPr>
      </w:pPr>
      <w:r w:rsidRPr="00C62386">
        <w:rPr>
          <w:rFonts w:ascii="Arial" w:hAnsi="Arial" w:cs="Arial"/>
          <w:color w:val="2A2A2A"/>
          <w:sz w:val="28"/>
          <w:szCs w:val="28"/>
          <w:lang w:val="en-US"/>
        </w:rPr>
        <w:t>It was found that majority of the respondents are addicted to Facebook games but it did not affect their concentration in class much.</w:t>
      </w:r>
    </w:p>
    <w:p w:rsidR="0061512B" w:rsidRPr="00C62386" w:rsidRDefault="0061512B" w:rsidP="00B0636D">
      <w:pPr>
        <w:pStyle w:val="ecxmsonormal"/>
        <w:shd w:val="clear" w:color="auto" w:fill="FFFFFF"/>
        <w:rPr>
          <w:rFonts w:ascii="Arial" w:hAnsi="Arial" w:cs="Arial"/>
          <w:b/>
          <w:color w:val="2A2A2A"/>
          <w:sz w:val="28"/>
          <w:szCs w:val="28"/>
          <w:lang w:val="en-US"/>
        </w:rPr>
      </w:pPr>
      <w:r w:rsidRPr="00C62386">
        <w:rPr>
          <w:rFonts w:ascii="Arial" w:hAnsi="Arial" w:cs="Arial"/>
          <w:b/>
          <w:color w:val="2A2A2A"/>
          <w:sz w:val="28"/>
          <w:szCs w:val="28"/>
          <w:lang w:val="en-US"/>
        </w:rPr>
        <w:t>Table 3- Pupils who are affected in their studies due to Facebook and Facebook Games</w:t>
      </w:r>
    </w:p>
    <w:tbl>
      <w:tblPr>
        <w:tblW w:w="9557" w:type="dxa"/>
        <w:jc w:val="center"/>
        <w:tblInd w:w="91" w:type="dxa"/>
        <w:tblLook w:val="00A0"/>
      </w:tblPr>
      <w:tblGrid>
        <w:gridCol w:w="7333"/>
        <w:gridCol w:w="236"/>
        <w:gridCol w:w="994"/>
        <w:gridCol w:w="994"/>
      </w:tblGrid>
      <w:tr w:rsidR="0061512B" w:rsidRPr="005D2FD4" w:rsidTr="00C62386">
        <w:trPr>
          <w:trHeight w:val="1280"/>
          <w:jc w:val="center"/>
        </w:trPr>
        <w:tc>
          <w:tcPr>
            <w:tcW w:w="7333" w:type="dxa"/>
            <w:tcBorders>
              <w:top w:val="single" w:sz="4" w:space="0" w:color="FFFFFF"/>
              <w:left w:val="nil"/>
              <w:bottom w:val="single" w:sz="4" w:space="0" w:color="FFFFFF"/>
              <w:right w:val="single" w:sz="4" w:space="0" w:color="FFFFFF"/>
            </w:tcBorders>
            <w:shd w:val="clear" w:color="B8CCE4" w:fill="B8CCE4"/>
            <w:noWrap/>
            <w:vAlign w:val="bottom"/>
          </w:tcPr>
          <w:p w:rsidR="0061512B" w:rsidRPr="00C62386" w:rsidRDefault="0061512B" w:rsidP="00C62386">
            <w:pPr>
              <w:spacing w:after="0" w:line="240" w:lineRule="auto"/>
              <w:jc w:val="center"/>
              <w:rPr>
                <w:rFonts w:eastAsia="Times New Roman"/>
                <w:color w:val="000000"/>
                <w:sz w:val="32"/>
                <w:szCs w:val="24"/>
                <w:lang w:val="en-US"/>
              </w:rPr>
            </w:pPr>
            <w:r w:rsidRPr="00C62386">
              <w:rPr>
                <w:rFonts w:eastAsia="Times New Roman"/>
                <w:color w:val="000000"/>
                <w:sz w:val="32"/>
                <w:szCs w:val="24"/>
                <w:lang w:val="en-US"/>
              </w:rPr>
              <w:t>No. of students who are affected by Facebook and Facebook Games in their studies</w:t>
            </w:r>
          </w:p>
        </w:tc>
        <w:tc>
          <w:tcPr>
            <w:tcW w:w="236" w:type="dxa"/>
            <w:tcBorders>
              <w:top w:val="single" w:sz="4" w:space="0" w:color="FFFFFF"/>
              <w:left w:val="nil"/>
              <w:bottom w:val="single" w:sz="4" w:space="0" w:color="FFFFFF"/>
              <w:right w:val="single" w:sz="4" w:space="0" w:color="FFFFFF"/>
            </w:tcBorders>
            <w:shd w:val="clear" w:color="B8CCE4" w:fill="B8CCE4"/>
            <w:noWrap/>
            <w:vAlign w:val="bottom"/>
          </w:tcPr>
          <w:p w:rsidR="0061512B" w:rsidRPr="00C62386" w:rsidRDefault="0061512B" w:rsidP="00201A50">
            <w:pPr>
              <w:spacing w:after="0" w:line="240" w:lineRule="auto"/>
              <w:rPr>
                <w:rFonts w:eastAsia="Times New Roman"/>
                <w:color w:val="000000"/>
                <w:sz w:val="32"/>
                <w:szCs w:val="24"/>
                <w:lang w:val="en-US"/>
              </w:rPr>
            </w:pPr>
          </w:p>
        </w:tc>
        <w:tc>
          <w:tcPr>
            <w:tcW w:w="994" w:type="dxa"/>
            <w:tcBorders>
              <w:top w:val="single" w:sz="4" w:space="0" w:color="FFFFFF"/>
              <w:left w:val="nil"/>
              <w:bottom w:val="single" w:sz="4" w:space="0" w:color="FFFFFF"/>
              <w:right w:val="single" w:sz="4" w:space="0" w:color="FFFFFF"/>
            </w:tcBorders>
            <w:shd w:val="clear" w:color="B8CCE4" w:fill="B8CCE4"/>
            <w:noWrap/>
            <w:vAlign w:val="bottom"/>
          </w:tcPr>
          <w:p w:rsidR="0061512B" w:rsidRPr="00C62386" w:rsidRDefault="0061512B" w:rsidP="00C62386">
            <w:pPr>
              <w:spacing w:after="0" w:line="240" w:lineRule="auto"/>
              <w:jc w:val="center"/>
              <w:rPr>
                <w:rFonts w:eastAsia="Times New Roman"/>
                <w:color w:val="000000"/>
                <w:sz w:val="32"/>
                <w:szCs w:val="24"/>
                <w:lang w:val="en-US"/>
              </w:rPr>
            </w:pPr>
            <w:r w:rsidRPr="00C62386">
              <w:rPr>
                <w:rFonts w:eastAsia="Times New Roman"/>
                <w:color w:val="000000"/>
                <w:sz w:val="32"/>
                <w:szCs w:val="24"/>
                <w:lang w:val="en-US"/>
              </w:rPr>
              <w:t>13</w:t>
            </w:r>
          </w:p>
        </w:tc>
        <w:tc>
          <w:tcPr>
            <w:tcW w:w="994" w:type="dxa"/>
            <w:tcBorders>
              <w:top w:val="single" w:sz="4" w:space="0" w:color="FFFFFF"/>
              <w:left w:val="nil"/>
              <w:bottom w:val="single" w:sz="4" w:space="0" w:color="FFFFFF"/>
              <w:right w:val="nil"/>
            </w:tcBorders>
            <w:shd w:val="clear" w:color="B8CCE4" w:fill="B8CCE4"/>
            <w:noWrap/>
            <w:vAlign w:val="bottom"/>
          </w:tcPr>
          <w:p w:rsidR="0061512B" w:rsidRPr="00C62386" w:rsidRDefault="0061512B" w:rsidP="00C62386">
            <w:pPr>
              <w:spacing w:after="0" w:line="240" w:lineRule="auto"/>
              <w:jc w:val="center"/>
              <w:rPr>
                <w:rFonts w:eastAsia="Times New Roman"/>
                <w:color w:val="000000"/>
                <w:sz w:val="32"/>
                <w:szCs w:val="24"/>
                <w:lang w:val="en-US"/>
              </w:rPr>
            </w:pPr>
            <w:r w:rsidRPr="00C62386">
              <w:rPr>
                <w:rFonts w:eastAsia="Times New Roman"/>
                <w:color w:val="000000"/>
                <w:sz w:val="32"/>
                <w:szCs w:val="24"/>
                <w:lang w:val="en-US"/>
              </w:rPr>
              <w:t>65%</w:t>
            </w:r>
          </w:p>
        </w:tc>
      </w:tr>
      <w:tr w:rsidR="0061512B" w:rsidRPr="005D2FD4" w:rsidTr="00C62386">
        <w:trPr>
          <w:trHeight w:val="1280"/>
          <w:jc w:val="center"/>
        </w:trPr>
        <w:tc>
          <w:tcPr>
            <w:tcW w:w="7569" w:type="dxa"/>
            <w:gridSpan w:val="2"/>
            <w:tcBorders>
              <w:top w:val="nil"/>
              <w:left w:val="nil"/>
              <w:bottom w:val="single" w:sz="4" w:space="0" w:color="FFFFFF"/>
              <w:right w:val="single" w:sz="4" w:space="0" w:color="FFFFFF"/>
            </w:tcBorders>
            <w:shd w:val="clear" w:color="B8CCE4" w:fill="B8CCE4"/>
            <w:noWrap/>
            <w:vAlign w:val="bottom"/>
          </w:tcPr>
          <w:p w:rsidR="0061512B" w:rsidRPr="00C62386" w:rsidRDefault="0061512B" w:rsidP="00C62386">
            <w:pPr>
              <w:spacing w:after="0" w:line="240" w:lineRule="auto"/>
              <w:jc w:val="center"/>
              <w:rPr>
                <w:rFonts w:eastAsia="Times New Roman"/>
                <w:color w:val="000000"/>
                <w:sz w:val="32"/>
                <w:szCs w:val="24"/>
                <w:lang w:val="en-US"/>
              </w:rPr>
            </w:pPr>
            <w:r w:rsidRPr="00C62386">
              <w:rPr>
                <w:rFonts w:eastAsia="Times New Roman"/>
                <w:color w:val="000000"/>
                <w:sz w:val="32"/>
                <w:szCs w:val="24"/>
                <w:lang w:val="en-US"/>
              </w:rPr>
              <w:t>No. of students who are not affected by Facebook and Facebook Games in their studies</w:t>
            </w:r>
          </w:p>
        </w:tc>
        <w:tc>
          <w:tcPr>
            <w:tcW w:w="994" w:type="dxa"/>
            <w:tcBorders>
              <w:top w:val="nil"/>
              <w:left w:val="nil"/>
              <w:bottom w:val="single" w:sz="4" w:space="0" w:color="FFFFFF"/>
              <w:right w:val="single" w:sz="4" w:space="0" w:color="FFFFFF"/>
            </w:tcBorders>
            <w:shd w:val="clear" w:color="B8CCE4" w:fill="B8CCE4"/>
            <w:noWrap/>
            <w:vAlign w:val="bottom"/>
          </w:tcPr>
          <w:p w:rsidR="0061512B" w:rsidRPr="00C62386" w:rsidRDefault="0061512B" w:rsidP="00C62386">
            <w:pPr>
              <w:spacing w:after="0" w:line="240" w:lineRule="auto"/>
              <w:jc w:val="center"/>
              <w:rPr>
                <w:rFonts w:eastAsia="Times New Roman"/>
                <w:color w:val="000000"/>
                <w:sz w:val="32"/>
                <w:szCs w:val="24"/>
                <w:lang w:val="en-US"/>
              </w:rPr>
            </w:pPr>
            <w:r w:rsidRPr="00C62386">
              <w:rPr>
                <w:rFonts w:eastAsia="Times New Roman"/>
                <w:color w:val="000000"/>
                <w:sz w:val="32"/>
                <w:szCs w:val="24"/>
                <w:lang w:val="en-US"/>
              </w:rPr>
              <w:t>7</w:t>
            </w:r>
          </w:p>
        </w:tc>
        <w:tc>
          <w:tcPr>
            <w:tcW w:w="994" w:type="dxa"/>
            <w:tcBorders>
              <w:top w:val="nil"/>
              <w:left w:val="nil"/>
              <w:bottom w:val="single" w:sz="4" w:space="0" w:color="FFFFFF"/>
              <w:right w:val="nil"/>
            </w:tcBorders>
            <w:shd w:val="clear" w:color="B8CCE4" w:fill="B8CCE4"/>
            <w:noWrap/>
            <w:vAlign w:val="bottom"/>
          </w:tcPr>
          <w:p w:rsidR="0061512B" w:rsidRPr="00C62386" w:rsidRDefault="0061512B" w:rsidP="00C62386">
            <w:pPr>
              <w:spacing w:after="0" w:line="240" w:lineRule="auto"/>
              <w:jc w:val="center"/>
              <w:rPr>
                <w:rFonts w:eastAsia="Times New Roman"/>
                <w:color w:val="000000"/>
                <w:sz w:val="32"/>
                <w:szCs w:val="24"/>
                <w:lang w:val="en-US"/>
              </w:rPr>
            </w:pPr>
            <w:r w:rsidRPr="00C62386">
              <w:rPr>
                <w:rFonts w:eastAsia="Times New Roman"/>
                <w:color w:val="000000"/>
                <w:sz w:val="32"/>
                <w:szCs w:val="24"/>
                <w:lang w:val="en-US"/>
              </w:rPr>
              <w:t>35%</w:t>
            </w:r>
          </w:p>
        </w:tc>
      </w:tr>
    </w:tbl>
    <w:p w:rsidR="0061512B" w:rsidRPr="00C62386" w:rsidRDefault="0061512B" w:rsidP="00B0636D">
      <w:pPr>
        <w:rPr>
          <w:rFonts w:ascii="Arial" w:hAnsi="Arial" w:cs="Arial"/>
          <w:color w:val="2A2A2A"/>
          <w:sz w:val="28"/>
          <w:szCs w:val="28"/>
          <w:lang w:val="en-US"/>
        </w:rPr>
      </w:pPr>
    </w:p>
    <w:p w:rsidR="0061512B" w:rsidRPr="00C62386" w:rsidRDefault="0061512B" w:rsidP="00B0636D">
      <w:pPr>
        <w:ind w:firstLine="720"/>
        <w:rPr>
          <w:rFonts w:ascii="Arial" w:hAnsi="Arial" w:cs="Arial"/>
          <w:color w:val="2A2A2A"/>
          <w:sz w:val="28"/>
          <w:szCs w:val="28"/>
          <w:lang w:val="en-US"/>
        </w:rPr>
      </w:pPr>
      <w:r w:rsidRPr="00C62386">
        <w:rPr>
          <w:rFonts w:ascii="Arial" w:hAnsi="Arial" w:cs="Arial"/>
          <w:color w:val="2A2A2A"/>
          <w:sz w:val="28"/>
          <w:szCs w:val="28"/>
          <w:lang w:val="en-US"/>
        </w:rPr>
        <w:t>The results show that addiction to Facebook and its games is very bad for th</w:t>
      </w:r>
      <w:r>
        <w:rPr>
          <w:rFonts w:ascii="Arial" w:hAnsi="Arial" w:cs="Arial"/>
          <w:color w:val="2A2A2A"/>
          <w:sz w:val="28"/>
          <w:szCs w:val="28"/>
          <w:lang w:val="en-US"/>
        </w:rPr>
        <w:t>e RI Year 2’s as it will affect their studies and c</w:t>
      </w:r>
      <w:r w:rsidRPr="00C62386">
        <w:rPr>
          <w:rFonts w:ascii="Arial" w:hAnsi="Arial" w:cs="Arial"/>
          <w:color w:val="2A2A2A"/>
          <w:sz w:val="28"/>
          <w:szCs w:val="28"/>
          <w:lang w:val="en-US"/>
        </w:rPr>
        <w:t>ause their results to</w:t>
      </w:r>
      <w:r>
        <w:rPr>
          <w:rFonts w:ascii="Arial" w:hAnsi="Arial" w:cs="Arial"/>
          <w:color w:val="2A2A2A"/>
          <w:sz w:val="28"/>
          <w:szCs w:val="28"/>
          <w:lang w:val="en-US"/>
        </w:rPr>
        <w:t xml:space="preserve"> drop rapidly. Thus we once again recommend</w:t>
      </w:r>
      <w:r w:rsidRPr="00C62386">
        <w:rPr>
          <w:rFonts w:ascii="Arial" w:hAnsi="Arial" w:cs="Arial"/>
          <w:color w:val="2A2A2A"/>
          <w:sz w:val="28"/>
          <w:szCs w:val="28"/>
          <w:lang w:val="en-US"/>
        </w:rPr>
        <w:t xml:space="preserve"> others n</w:t>
      </w:r>
      <w:r>
        <w:rPr>
          <w:rFonts w:ascii="Arial" w:hAnsi="Arial" w:cs="Arial"/>
          <w:color w:val="2A2A2A"/>
          <w:sz w:val="28"/>
          <w:szCs w:val="28"/>
          <w:lang w:val="en-US"/>
        </w:rPr>
        <w:t>ot to get addicted to Facebook games and we hope to raise awareness among them.</w:t>
      </w:r>
    </w:p>
    <w:p w:rsidR="0061512B" w:rsidRDefault="0061512B" w:rsidP="00B0636D">
      <w:pPr>
        <w:pStyle w:val="ecxmsonormal"/>
        <w:shd w:val="clear" w:color="auto" w:fill="FFFFFF"/>
        <w:rPr>
          <w:rFonts w:ascii="Arial" w:hAnsi="Arial" w:cs="Arial"/>
          <w:color w:val="2A2A2A"/>
          <w:sz w:val="28"/>
          <w:szCs w:val="28"/>
          <w:lang w:val="en-US"/>
        </w:rPr>
      </w:pPr>
    </w:p>
    <w:p w:rsidR="0061512B" w:rsidRPr="00C62386" w:rsidRDefault="0061512B" w:rsidP="00B0636D">
      <w:pPr>
        <w:pStyle w:val="ecxmsonormal"/>
        <w:shd w:val="clear" w:color="auto" w:fill="FFFFFF"/>
        <w:rPr>
          <w:rFonts w:ascii="Arial" w:hAnsi="Arial" w:cs="Arial"/>
          <w:color w:val="2A2A2A"/>
          <w:sz w:val="28"/>
          <w:szCs w:val="28"/>
          <w:lang w:val="en-US"/>
        </w:rPr>
      </w:pPr>
      <w:r w:rsidRPr="00C62386">
        <w:rPr>
          <w:rFonts w:ascii="Arial" w:hAnsi="Arial" w:cs="Arial"/>
          <w:color w:val="2A2A2A"/>
          <w:sz w:val="28"/>
          <w:szCs w:val="28"/>
          <w:lang w:val="en-US"/>
        </w:rPr>
        <w:t>(For the next three questions (Q7,8 and 9), as respondents were able to give multiple answers, the results totaled to above 20.)</w:t>
      </w:r>
    </w:p>
    <w:p w:rsidR="0061512B" w:rsidRDefault="0061512B" w:rsidP="00B0636D">
      <w:pPr>
        <w:rPr>
          <w:color w:val="2A2A2A"/>
          <w:sz w:val="36"/>
          <w:szCs w:val="36"/>
          <w:lang w:val="en-US"/>
        </w:rPr>
      </w:pPr>
    </w:p>
    <w:p w:rsidR="0061512B" w:rsidRDefault="0061512B" w:rsidP="00B0636D">
      <w:pPr>
        <w:rPr>
          <w:color w:val="2A2A2A"/>
          <w:sz w:val="36"/>
          <w:szCs w:val="36"/>
          <w:lang w:val="en-US"/>
        </w:rPr>
      </w:pPr>
    </w:p>
    <w:p w:rsidR="0061512B" w:rsidRDefault="0061512B" w:rsidP="00B0636D">
      <w:pPr>
        <w:rPr>
          <w:b/>
          <w:color w:val="2A2A2A"/>
          <w:sz w:val="36"/>
          <w:szCs w:val="36"/>
          <w:lang w:val="en-US"/>
        </w:rPr>
      </w:pPr>
    </w:p>
    <w:p w:rsidR="0061512B" w:rsidRDefault="0061512B" w:rsidP="00B0636D">
      <w:pPr>
        <w:rPr>
          <w:b/>
          <w:color w:val="2A2A2A"/>
          <w:sz w:val="36"/>
          <w:szCs w:val="36"/>
          <w:lang w:val="en-US"/>
        </w:rPr>
      </w:pPr>
    </w:p>
    <w:p w:rsidR="0061512B" w:rsidRPr="00C62386" w:rsidRDefault="0061512B" w:rsidP="00B0636D">
      <w:pPr>
        <w:rPr>
          <w:b/>
          <w:sz w:val="36"/>
          <w:szCs w:val="36"/>
          <w:lang w:val="en-US"/>
        </w:rPr>
      </w:pPr>
      <w:r w:rsidRPr="00C62386">
        <w:rPr>
          <w:b/>
          <w:color w:val="2A2A2A"/>
          <w:sz w:val="36"/>
          <w:szCs w:val="36"/>
          <w:lang w:val="en-US"/>
        </w:rPr>
        <w:t>Analysis of games t</w:t>
      </w:r>
      <w:r>
        <w:rPr>
          <w:b/>
          <w:color w:val="2A2A2A"/>
          <w:sz w:val="36"/>
          <w:szCs w:val="36"/>
          <w:lang w:val="en-US"/>
        </w:rPr>
        <w:t>hat most pupils are addicted to.</w:t>
      </w:r>
      <w:r w:rsidRPr="00C62386">
        <w:rPr>
          <w:b/>
          <w:color w:val="2A2A2A"/>
          <w:sz w:val="36"/>
          <w:szCs w:val="36"/>
          <w:lang w:val="en-US"/>
        </w:rPr>
        <w:t xml:space="preserve"> (Q7)</w:t>
      </w:r>
    </w:p>
    <w:p w:rsidR="0061512B" w:rsidRPr="00C62386" w:rsidRDefault="0061512B" w:rsidP="00B0636D">
      <w:pPr>
        <w:pStyle w:val="ecxmsonormal"/>
        <w:shd w:val="clear" w:color="auto" w:fill="FFFFFF"/>
        <w:rPr>
          <w:rFonts w:ascii="Arial" w:hAnsi="Arial" w:cs="Arial"/>
          <w:b/>
          <w:color w:val="2A2A2A"/>
          <w:sz w:val="28"/>
          <w:szCs w:val="28"/>
          <w:lang w:val="en-US"/>
        </w:rPr>
      </w:pPr>
      <w:r w:rsidRPr="00C62386">
        <w:rPr>
          <w:rFonts w:ascii="Arial" w:hAnsi="Arial" w:cs="Arial"/>
          <w:b/>
          <w:color w:val="2A2A2A"/>
          <w:sz w:val="28"/>
          <w:szCs w:val="28"/>
          <w:lang w:val="en-US"/>
        </w:rPr>
        <w:t>Table 4—The types of games that RI Year 2’s students like to play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80"/>
        <w:gridCol w:w="3081"/>
      </w:tblGrid>
      <w:tr w:rsidR="0061512B" w:rsidRPr="005D2FD4" w:rsidTr="005D2FD4">
        <w:tc>
          <w:tcPr>
            <w:tcW w:w="3080" w:type="dxa"/>
          </w:tcPr>
          <w:p w:rsidR="0061512B" w:rsidRPr="005D2FD4" w:rsidRDefault="0061512B" w:rsidP="00201A50">
            <w:pPr>
              <w:pStyle w:val="ecxmsonormal"/>
              <w:rPr>
                <w:color w:val="2A2A2A"/>
                <w:lang w:val="en-US"/>
              </w:rPr>
            </w:pPr>
            <w:r w:rsidRPr="005D2FD4">
              <w:rPr>
                <w:color w:val="2A2A2A"/>
                <w:lang w:val="en-US"/>
              </w:rPr>
              <w:t>Types of games</w:t>
            </w:r>
          </w:p>
        </w:tc>
        <w:tc>
          <w:tcPr>
            <w:tcW w:w="3081" w:type="dxa"/>
          </w:tcPr>
          <w:p w:rsidR="0061512B" w:rsidRPr="005D2FD4" w:rsidRDefault="0061512B" w:rsidP="00201A50">
            <w:pPr>
              <w:pStyle w:val="ecxmsonormal"/>
              <w:rPr>
                <w:color w:val="2A2A2A"/>
                <w:lang w:val="en-US"/>
              </w:rPr>
            </w:pPr>
            <w:r w:rsidRPr="005D2FD4">
              <w:rPr>
                <w:color w:val="2A2A2A"/>
                <w:lang w:val="en-US"/>
              </w:rPr>
              <w:t>Number of pupils</w:t>
            </w:r>
          </w:p>
        </w:tc>
      </w:tr>
      <w:tr w:rsidR="0061512B" w:rsidRPr="005D2FD4" w:rsidTr="005D2FD4">
        <w:tc>
          <w:tcPr>
            <w:tcW w:w="3080" w:type="dxa"/>
          </w:tcPr>
          <w:p w:rsidR="0061512B" w:rsidRPr="005D2FD4" w:rsidRDefault="0061512B" w:rsidP="00201A50">
            <w:pPr>
              <w:pStyle w:val="ecxmsonormal"/>
              <w:rPr>
                <w:color w:val="2A2A2A"/>
                <w:lang w:val="en-US"/>
              </w:rPr>
            </w:pPr>
            <w:r w:rsidRPr="005D2FD4">
              <w:rPr>
                <w:color w:val="2A2A2A"/>
                <w:lang w:val="en-US"/>
              </w:rPr>
              <w:t>Mousehunt</w:t>
            </w:r>
          </w:p>
        </w:tc>
        <w:tc>
          <w:tcPr>
            <w:tcW w:w="3081" w:type="dxa"/>
          </w:tcPr>
          <w:p w:rsidR="0061512B" w:rsidRPr="005D2FD4" w:rsidRDefault="0061512B" w:rsidP="00201A50">
            <w:pPr>
              <w:pStyle w:val="ecxmsonormal"/>
              <w:rPr>
                <w:color w:val="2A2A2A"/>
                <w:lang w:val="en-US"/>
              </w:rPr>
            </w:pPr>
            <w:r w:rsidRPr="005D2FD4">
              <w:rPr>
                <w:color w:val="2A2A2A"/>
                <w:lang w:val="en-US"/>
              </w:rPr>
              <w:t>14</w:t>
            </w:r>
          </w:p>
        </w:tc>
      </w:tr>
      <w:tr w:rsidR="0061512B" w:rsidRPr="005D2FD4" w:rsidTr="005D2FD4">
        <w:tc>
          <w:tcPr>
            <w:tcW w:w="3080" w:type="dxa"/>
          </w:tcPr>
          <w:p w:rsidR="0061512B" w:rsidRPr="005D2FD4" w:rsidRDefault="0061512B" w:rsidP="00201A50">
            <w:pPr>
              <w:pStyle w:val="ecxmsonormal"/>
              <w:rPr>
                <w:color w:val="2A2A2A"/>
                <w:lang w:val="en-US"/>
              </w:rPr>
            </w:pPr>
            <w:r w:rsidRPr="005D2FD4">
              <w:rPr>
                <w:color w:val="2A2A2A"/>
                <w:lang w:val="en-US"/>
              </w:rPr>
              <w:t>Backyard Monsters</w:t>
            </w:r>
          </w:p>
        </w:tc>
        <w:tc>
          <w:tcPr>
            <w:tcW w:w="3081" w:type="dxa"/>
          </w:tcPr>
          <w:p w:rsidR="0061512B" w:rsidRPr="005D2FD4" w:rsidRDefault="0061512B" w:rsidP="00201A50">
            <w:pPr>
              <w:pStyle w:val="ecxmsonormal"/>
              <w:rPr>
                <w:color w:val="2A2A2A"/>
                <w:lang w:val="en-US"/>
              </w:rPr>
            </w:pPr>
            <w:r w:rsidRPr="005D2FD4">
              <w:rPr>
                <w:color w:val="2A2A2A"/>
                <w:lang w:val="en-US"/>
              </w:rPr>
              <w:t>5</w:t>
            </w:r>
          </w:p>
        </w:tc>
      </w:tr>
      <w:tr w:rsidR="0061512B" w:rsidRPr="005D2FD4" w:rsidTr="005D2FD4">
        <w:tc>
          <w:tcPr>
            <w:tcW w:w="3080" w:type="dxa"/>
          </w:tcPr>
          <w:p w:rsidR="0061512B" w:rsidRPr="005D2FD4" w:rsidRDefault="0061512B" w:rsidP="00201A50">
            <w:pPr>
              <w:pStyle w:val="ecxmsonormal"/>
              <w:rPr>
                <w:color w:val="2A2A2A"/>
                <w:lang w:val="en-US"/>
              </w:rPr>
            </w:pPr>
            <w:r w:rsidRPr="005D2FD4">
              <w:rPr>
                <w:color w:val="2A2A2A"/>
                <w:lang w:val="en-US"/>
              </w:rPr>
              <w:t>Pet Society</w:t>
            </w:r>
          </w:p>
        </w:tc>
        <w:tc>
          <w:tcPr>
            <w:tcW w:w="3081" w:type="dxa"/>
          </w:tcPr>
          <w:p w:rsidR="0061512B" w:rsidRPr="005D2FD4" w:rsidRDefault="0061512B" w:rsidP="00201A50">
            <w:pPr>
              <w:pStyle w:val="ecxmsonormal"/>
              <w:rPr>
                <w:color w:val="2A2A2A"/>
                <w:lang w:val="en-US"/>
              </w:rPr>
            </w:pPr>
            <w:r w:rsidRPr="005D2FD4">
              <w:rPr>
                <w:color w:val="2A2A2A"/>
                <w:lang w:val="en-US"/>
              </w:rPr>
              <w:t>0</w:t>
            </w:r>
          </w:p>
        </w:tc>
      </w:tr>
      <w:tr w:rsidR="0061512B" w:rsidRPr="005D2FD4" w:rsidTr="005D2FD4">
        <w:tc>
          <w:tcPr>
            <w:tcW w:w="3080" w:type="dxa"/>
          </w:tcPr>
          <w:p w:rsidR="0061512B" w:rsidRPr="005D2FD4" w:rsidRDefault="0061512B" w:rsidP="00201A50">
            <w:pPr>
              <w:pStyle w:val="ecxmsonormal"/>
              <w:rPr>
                <w:color w:val="2A2A2A"/>
                <w:lang w:val="en-US"/>
              </w:rPr>
            </w:pPr>
            <w:smartTag w:uri="urn:schemas-microsoft-com:office:smarttags" w:element="place">
              <w:smartTag w:uri="urn:schemas-microsoft-com:office:smarttags" w:element="PlaceType">
                <w:r w:rsidRPr="005D2FD4">
                  <w:rPr>
                    <w:color w:val="2A2A2A"/>
                    <w:lang w:val="en-US"/>
                  </w:rPr>
                  <w:t>Restaurant</w:t>
                </w:r>
              </w:smartTag>
              <w:r w:rsidRPr="005D2FD4">
                <w:rPr>
                  <w:color w:val="2A2A2A"/>
                  <w:lang w:val="en-US"/>
                </w:rPr>
                <w:t xml:space="preserve"> </w:t>
              </w:r>
              <w:smartTag w:uri="urn:schemas-microsoft-com:office:smarttags" w:element="PlaceType">
                <w:r w:rsidRPr="005D2FD4">
                  <w:rPr>
                    <w:color w:val="2A2A2A"/>
                    <w:lang w:val="en-US"/>
                  </w:rPr>
                  <w:t>City</w:t>
                </w:r>
              </w:smartTag>
            </w:smartTag>
          </w:p>
        </w:tc>
        <w:tc>
          <w:tcPr>
            <w:tcW w:w="3081" w:type="dxa"/>
          </w:tcPr>
          <w:p w:rsidR="0061512B" w:rsidRPr="005D2FD4" w:rsidRDefault="0061512B" w:rsidP="00201A50">
            <w:pPr>
              <w:pStyle w:val="ecxmsonormal"/>
              <w:rPr>
                <w:color w:val="2A2A2A"/>
                <w:lang w:val="en-US"/>
              </w:rPr>
            </w:pPr>
            <w:r w:rsidRPr="005D2FD4">
              <w:rPr>
                <w:color w:val="2A2A2A"/>
                <w:lang w:val="en-US"/>
              </w:rPr>
              <w:t>2</w:t>
            </w:r>
          </w:p>
        </w:tc>
      </w:tr>
      <w:tr w:rsidR="0061512B" w:rsidRPr="005D2FD4" w:rsidTr="005D2FD4">
        <w:tc>
          <w:tcPr>
            <w:tcW w:w="3080" w:type="dxa"/>
          </w:tcPr>
          <w:p w:rsidR="0061512B" w:rsidRPr="005D2FD4" w:rsidRDefault="0061512B" w:rsidP="00201A50">
            <w:pPr>
              <w:pStyle w:val="ecxmsonormal"/>
              <w:rPr>
                <w:color w:val="2A2A2A"/>
                <w:lang w:val="en-US"/>
              </w:rPr>
            </w:pPr>
            <w:r w:rsidRPr="005D2FD4">
              <w:rPr>
                <w:color w:val="2A2A2A"/>
                <w:lang w:val="en-US"/>
              </w:rPr>
              <w:t>Other games</w:t>
            </w:r>
          </w:p>
        </w:tc>
        <w:tc>
          <w:tcPr>
            <w:tcW w:w="3081" w:type="dxa"/>
          </w:tcPr>
          <w:p w:rsidR="0061512B" w:rsidRPr="005D2FD4" w:rsidRDefault="0061512B" w:rsidP="00201A50">
            <w:pPr>
              <w:pStyle w:val="ecxmsonormal"/>
              <w:rPr>
                <w:color w:val="2A2A2A"/>
                <w:lang w:val="en-US"/>
              </w:rPr>
            </w:pPr>
            <w:r w:rsidRPr="005D2FD4">
              <w:rPr>
                <w:color w:val="2A2A2A"/>
                <w:lang w:val="en-US"/>
              </w:rPr>
              <w:t>5</w:t>
            </w:r>
          </w:p>
        </w:tc>
      </w:tr>
    </w:tbl>
    <w:p w:rsidR="0061512B" w:rsidRDefault="0061512B" w:rsidP="00B0636D">
      <w:pPr>
        <w:pStyle w:val="ecxmsonormal"/>
        <w:shd w:val="clear" w:color="auto" w:fill="FFFFFF"/>
        <w:rPr>
          <w:color w:val="2A2A2A"/>
          <w:sz w:val="32"/>
          <w:szCs w:val="32"/>
        </w:rPr>
      </w:pPr>
    </w:p>
    <w:p w:rsidR="0061512B" w:rsidRPr="00C62386" w:rsidRDefault="0061512B" w:rsidP="00B0636D">
      <w:pPr>
        <w:pStyle w:val="ecxmsonormal"/>
        <w:shd w:val="clear" w:color="auto" w:fill="FFFFFF"/>
        <w:rPr>
          <w:rFonts w:ascii="Arial" w:hAnsi="Arial" w:cs="Arial"/>
          <w:b/>
          <w:color w:val="2A2A2A"/>
          <w:sz w:val="28"/>
          <w:szCs w:val="28"/>
          <w:lang w:val="en-US"/>
        </w:rPr>
      </w:pPr>
      <w:r w:rsidRPr="00C62386">
        <w:rPr>
          <w:rFonts w:ascii="Arial" w:hAnsi="Arial" w:cs="Arial"/>
          <w:b/>
          <w:color w:val="2A2A2A"/>
          <w:sz w:val="28"/>
          <w:szCs w:val="28"/>
          <w:lang w:val="en-US"/>
        </w:rPr>
        <w:t>Graph 3- The types of games that RI Year 2’s students like to play</w:t>
      </w:r>
    </w:p>
    <w:p w:rsidR="0061512B" w:rsidRPr="00E919A5" w:rsidRDefault="0061512B" w:rsidP="00B0636D">
      <w:pPr>
        <w:pStyle w:val="ecxmsonormal"/>
        <w:shd w:val="clear" w:color="auto" w:fill="FFFFFF"/>
        <w:rPr>
          <w:color w:val="2A2A2A"/>
        </w:rPr>
      </w:pPr>
      <w:r w:rsidRPr="005D2FD4">
        <w:rPr>
          <w:noProof/>
          <w:color w:val="2A2A2A"/>
          <w:lang w:val="en-US"/>
        </w:rPr>
        <w:object w:dxaOrig="7700" w:dyaOrig="4916">
          <v:shape id="Chart 3" o:spid="_x0000_i1027" type="#_x0000_t75" style="width:384.75pt;height:246pt;visibility:visible" o:ole="">
            <v:imagedata r:id="rId11" o:title=""/>
            <o:lock v:ext="edit" aspectratio="f"/>
          </v:shape>
          <o:OLEObject Type="Embed" ProgID="Excel.Chart.8" ShapeID="Chart 3" DrawAspect="Content" ObjectID="_1365063992" r:id="rId12"/>
        </w:object>
      </w:r>
    </w:p>
    <w:p w:rsidR="0061512B" w:rsidRPr="00C62386" w:rsidRDefault="0061512B" w:rsidP="00B0636D">
      <w:pPr>
        <w:pStyle w:val="ecxmsonormal"/>
        <w:shd w:val="clear" w:color="auto" w:fill="FFFFFF"/>
        <w:ind w:firstLine="720"/>
        <w:rPr>
          <w:rFonts w:ascii="Arial" w:hAnsi="Arial" w:cs="Arial"/>
          <w:color w:val="2A2A2A"/>
          <w:sz w:val="28"/>
          <w:szCs w:val="28"/>
          <w:lang w:val="en-US"/>
        </w:rPr>
      </w:pPr>
      <w:r w:rsidRPr="00C62386">
        <w:rPr>
          <w:rFonts w:ascii="Arial" w:hAnsi="Arial" w:cs="Arial"/>
          <w:color w:val="2A2A2A"/>
          <w:sz w:val="28"/>
          <w:szCs w:val="28"/>
          <w:lang w:val="en-US"/>
        </w:rPr>
        <w:t>Others consisted of none (3), Ninja Saga (1) and Wild Ones (1). It was found that Mousehunt was the main game that attracted pupils.</w:t>
      </w:r>
    </w:p>
    <w:p w:rsidR="0061512B" w:rsidRPr="00C62386" w:rsidRDefault="0061512B" w:rsidP="00B0636D">
      <w:pPr>
        <w:pStyle w:val="ecxmsonormal"/>
        <w:shd w:val="clear" w:color="auto" w:fill="FFFFFF"/>
        <w:ind w:firstLine="720"/>
        <w:rPr>
          <w:rFonts w:ascii="Arial" w:hAnsi="Arial" w:cs="Arial"/>
          <w:color w:val="2A2A2A"/>
          <w:sz w:val="28"/>
          <w:szCs w:val="28"/>
          <w:lang w:val="en-US"/>
        </w:rPr>
      </w:pPr>
      <w:r w:rsidRPr="00C62386">
        <w:rPr>
          <w:rFonts w:ascii="Arial" w:hAnsi="Arial" w:cs="Arial"/>
          <w:color w:val="2A2A2A"/>
          <w:sz w:val="28"/>
          <w:szCs w:val="28"/>
          <w:lang w:val="en-US"/>
        </w:rPr>
        <w:t>The graph shows that the games like Mousehunt and Backyard Monsters are most addictive to RI Year 2’s students. These games have functions like chatting and</w:t>
      </w:r>
      <w:r>
        <w:rPr>
          <w:rFonts w:ascii="Arial" w:hAnsi="Arial" w:cs="Arial"/>
          <w:color w:val="2A2A2A"/>
          <w:sz w:val="28"/>
          <w:szCs w:val="28"/>
          <w:lang w:val="en-US"/>
        </w:rPr>
        <w:t xml:space="preserve"> ‘team-fighting’ as these allow</w:t>
      </w:r>
      <w:r w:rsidRPr="00C62386">
        <w:rPr>
          <w:rFonts w:ascii="Arial" w:hAnsi="Arial" w:cs="Arial"/>
          <w:color w:val="2A2A2A"/>
          <w:sz w:val="28"/>
          <w:szCs w:val="28"/>
          <w:lang w:val="en-US"/>
        </w:rPr>
        <w:t xml:space="preserve"> RI Year 2’s students to interact with their friends so that they don’t so feel lonely.</w:t>
      </w:r>
    </w:p>
    <w:p w:rsidR="0061512B" w:rsidRPr="00C62386" w:rsidRDefault="0061512B" w:rsidP="00B0636D">
      <w:pPr>
        <w:pStyle w:val="ecxmsonormal"/>
        <w:shd w:val="clear" w:color="auto" w:fill="FFFFFF"/>
        <w:rPr>
          <w:b/>
          <w:color w:val="2A2A2A"/>
          <w:sz w:val="36"/>
          <w:szCs w:val="36"/>
          <w:lang w:val="en-US"/>
        </w:rPr>
      </w:pPr>
      <w:r w:rsidRPr="00C62386">
        <w:rPr>
          <w:b/>
          <w:color w:val="2A2A2A"/>
          <w:sz w:val="36"/>
          <w:szCs w:val="36"/>
          <w:lang w:val="en-US"/>
        </w:rPr>
        <w:t>Analysis of factors that affects pupils’ studies. (Q8 and 9)</w:t>
      </w:r>
    </w:p>
    <w:p w:rsidR="0061512B" w:rsidRPr="00C62386" w:rsidRDefault="0061512B" w:rsidP="00B0636D">
      <w:pPr>
        <w:pStyle w:val="ecxmsonormal"/>
        <w:shd w:val="clear" w:color="auto" w:fill="FFFFFF"/>
        <w:rPr>
          <w:rFonts w:ascii="Arial" w:hAnsi="Arial" w:cs="Arial"/>
          <w:b/>
          <w:color w:val="2A2A2A"/>
          <w:sz w:val="28"/>
          <w:szCs w:val="28"/>
          <w:lang w:val="en-US"/>
        </w:rPr>
      </w:pPr>
      <w:r w:rsidRPr="00C62386">
        <w:rPr>
          <w:rFonts w:ascii="Arial" w:hAnsi="Arial" w:cs="Arial"/>
          <w:b/>
          <w:color w:val="2A2A2A"/>
          <w:sz w:val="28"/>
          <w:szCs w:val="28"/>
          <w:lang w:val="en-US"/>
        </w:rPr>
        <w:t>Table 5—Factors that affect pupil’s studies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21"/>
        <w:gridCol w:w="4621"/>
      </w:tblGrid>
      <w:tr w:rsidR="0061512B" w:rsidRPr="005D2FD4" w:rsidTr="005D2FD4">
        <w:tc>
          <w:tcPr>
            <w:tcW w:w="4621" w:type="dxa"/>
          </w:tcPr>
          <w:p w:rsidR="0061512B" w:rsidRPr="005D2FD4" w:rsidRDefault="0061512B" w:rsidP="00201A50">
            <w:pPr>
              <w:pStyle w:val="ecxmsonormal"/>
              <w:rPr>
                <w:color w:val="2A2A2A"/>
                <w:lang w:val="en-US"/>
              </w:rPr>
            </w:pPr>
            <w:r w:rsidRPr="005D2FD4">
              <w:rPr>
                <w:color w:val="2A2A2A"/>
                <w:lang w:val="en-US"/>
              </w:rPr>
              <w:t>Factors</w:t>
            </w:r>
          </w:p>
        </w:tc>
        <w:tc>
          <w:tcPr>
            <w:tcW w:w="4621" w:type="dxa"/>
          </w:tcPr>
          <w:p w:rsidR="0061512B" w:rsidRPr="005D2FD4" w:rsidRDefault="0061512B" w:rsidP="00201A50">
            <w:pPr>
              <w:pStyle w:val="ecxmsonormal"/>
              <w:rPr>
                <w:color w:val="2A2A2A"/>
                <w:lang w:val="en-US"/>
              </w:rPr>
            </w:pPr>
            <w:r w:rsidRPr="005D2FD4">
              <w:rPr>
                <w:color w:val="2A2A2A"/>
                <w:lang w:val="en-US"/>
              </w:rPr>
              <w:t>Number of pupils</w:t>
            </w:r>
          </w:p>
        </w:tc>
      </w:tr>
      <w:tr w:rsidR="0061512B" w:rsidRPr="005D2FD4" w:rsidTr="005D2FD4">
        <w:tc>
          <w:tcPr>
            <w:tcW w:w="4621" w:type="dxa"/>
          </w:tcPr>
          <w:p w:rsidR="0061512B" w:rsidRPr="005D2FD4" w:rsidRDefault="0061512B" w:rsidP="00201A50">
            <w:pPr>
              <w:pStyle w:val="ecxmsonormal"/>
              <w:rPr>
                <w:color w:val="2A2A2A"/>
                <w:lang w:val="en-US"/>
              </w:rPr>
            </w:pPr>
            <w:r w:rsidRPr="005D2FD4">
              <w:rPr>
                <w:color w:val="2A2A2A"/>
                <w:lang w:val="en-US"/>
              </w:rPr>
              <w:t>Chatting with friends</w:t>
            </w:r>
          </w:p>
        </w:tc>
        <w:tc>
          <w:tcPr>
            <w:tcW w:w="4621" w:type="dxa"/>
          </w:tcPr>
          <w:p w:rsidR="0061512B" w:rsidRPr="005D2FD4" w:rsidRDefault="0061512B" w:rsidP="00201A50">
            <w:pPr>
              <w:pStyle w:val="ecxmsonormal"/>
              <w:rPr>
                <w:color w:val="2A2A2A"/>
                <w:lang w:val="en-US"/>
              </w:rPr>
            </w:pPr>
            <w:r w:rsidRPr="005D2FD4">
              <w:rPr>
                <w:color w:val="2A2A2A"/>
                <w:lang w:val="en-US"/>
              </w:rPr>
              <w:t>18</w:t>
            </w:r>
          </w:p>
        </w:tc>
      </w:tr>
      <w:tr w:rsidR="0061512B" w:rsidRPr="005D2FD4" w:rsidTr="005D2FD4">
        <w:tc>
          <w:tcPr>
            <w:tcW w:w="4621" w:type="dxa"/>
          </w:tcPr>
          <w:p w:rsidR="0061512B" w:rsidRPr="005D2FD4" w:rsidRDefault="0061512B" w:rsidP="00201A50">
            <w:pPr>
              <w:pStyle w:val="ecxmsonormal"/>
              <w:rPr>
                <w:color w:val="2A2A2A"/>
                <w:lang w:val="en-US"/>
              </w:rPr>
            </w:pPr>
            <w:r w:rsidRPr="005D2FD4">
              <w:rPr>
                <w:color w:val="2A2A2A"/>
                <w:lang w:val="en-US"/>
              </w:rPr>
              <w:t>Posting on other people’s walls</w:t>
            </w:r>
          </w:p>
        </w:tc>
        <w:tc>
          <w:tcPr>
            <w:tcW w:w="4621" w:type="dxa"/>
          </w:tcPr>
          <w:p w:rsidR="0061512B" w:rsidRPr="005D2FD4" w:rsidRDefault="0061512B" w:rsidP="00201A50">
            <w:pPr>
              <w:pStyle w:val="ecxmsonormal"/>
              <w:rPr>
                <w:color w:val="2A2A2A"/>
                <w:lang w:val="en-US"/>
              </w:rPr>
            </w:pPr>
            <w:r w:rsidRPr="005D2FD4">
              <w:rPr>
                <w:color w:val="2A2A2A"/>
                <w:lang w:val="en-US"/>
              </w:rPr>
              <w:t>12</w:t>
            </w:r>
          </w:p>
        </w:tc>
      </w:tr>
      <w:tr w:rsidR="0061512B" w:rsidRPr="005D2FD4" w:rsidTr="005D2FD4">
        <w:tc>
          <w:tcPr>
            <w:tcW w:w="4621" w:type="dxa"/>
          </w:tcPr>
          <w:p w:rsidR="0061512B" w:rsidRPr="005D2FD4" w:rsidRDefault="0061512B" w:rsidP="00201A50">
            <w:pPr>
              <w:pStyle w:val="ecxmsonormal"/>
              <w:rPr>
                <w:color w:val="2A2A2A"/>
                <w:lang w:val="en-US"/>
              </w:rPr>
            </w:pPr>
            <w:r w:rsidRPr="005D2FD4">
              <w:rPr>
                <w:color w:val="2A2A2A"/>
                <w:lang w:val="en-US"/>
              </w:rPr>
              <w:t>Finding friends</w:t>
            </w:r>
          </w:p>
        </w:tc>
        <w:tc>
          <w:tcPr>
            <w:tcW w:w="4621" w:type="dxa"/>
          </w:tcPr>
          <w:p w:rsidR="0061512B" w:rsidRPr="005D2FD4" w:rsidRDefault="0061512B" w:rsidP="00201A50">
            <w:pPr>
              <w:pStyle w:val="ecxmsonormal"/>
              <w:rPr>
                <w:color w:val="2A2A2A"/>
                <w:lang w:val="en-US"/>
              </w:rPr>
            </w:pPr>
            <w:r w:rsidRPr="005D2FD4">
              <w:rPr>
                <w:color w:val="2A2A2A"/>
                <w:lang w:val="en-US"/>
              </w:rPr>
              <w:t>9</w:t>
            </w:r>
          </w:p>
        </w:tc>
      </w:tr>
      <w:tr w:rsidR="0061512B" w:rsidRPr="005D2FD4" w:rsidTr="005D2FD4">
        <w:tc>
          <w:tcPr>
            <w:tcW w:w="4621" w:type="dxa"/>
          </w:tcPr>
          <w:p w:rsidR="0061512B" w:rsidRPr="005D2FD4" w:rsidRDefault="0061512B" w:rsidP="00201A50">
            <w:pPr>
              <w:pStyle w:val="ecxmsonormal"/>
              <w:rPr>
                <w:color w:val="2A2A2A"/>
                <w:lang w:val="en-US"/>
              </w:rPr>
            </w:pPr>
            <w:r w:rsidRPr="005D2FD4">
              <w:rPr>
                <w:color w:val="2A2A2A"/>
                <w:lang w:val="en-US"/>
              </w:rPr>
              <w:t>Other factors</w:t>
            </w:r>
          </w:p>
        </w:tc>
        <w:tc>
          <w:tcPr>
            <w:tcW w:w="4621" w:type="dxa"/>
          </w:tcPr>
          <w:p w:rsidR="0061512B" w:rsidRPr="005D2FD4" w:rsidRDefault="0061512B" w:rsidP="00201A50">
            <w:pPr>
              <w:pStyle w:val="ecxmsonormal"/>
              <w:rPr>
                <w:color w:val="2A2A2A"/>
                <w:lang w:val="en-US"/>
              </w:rPr>
            </w:pPr>
            <w:r w:rsidRPr="005D2FD4">
              <w:rPr>
                <w:color w:val="2A2A2A"/>
                <w:lang w:val="en-US"/>
              </w:rPr>
              <w:t>2</w:t>
            </w:r>
          </w:p>
        </w:tc>
      </w:tr>
    </w:tbl>
    <w:p w:rsidR="0061512B" w:rsidRDefault="0061512B" w:rsidP="00B0636D">
      <w:pPr>
        <w:pStyle w:val="ecxmsonormal"/>
        <w:shd w:val="clear" w:color="auto" w:fill="FFFFFF"/>
        <w:rPr>
          <w:b/>
          <w:color w:val="2A2A2A"/>
          <w:sz w:val="32"/>
          <w:szCs w:val="32"/>
          <w:lang w:val="en-US"/>
        </w:rPr>
      </w:pPr>
    </w:p>
    <w:p w:rsidR="0061512B" w:rsidRPr="00C62386" w:rsidRDefault="0061512B" w:rsidP="00B0636D">
      <w:pPr>
        <w:pStyle w:val="ecxmsonormal"/>
        <w:shd w:val="clear" w:color="auto" w:fill="FFFFFF"/>
        <w:rPr>
          <w:rFonts w:ascii="Arial" w:hAnsi="Arial" w:cs="Arial"/>
          <w:b/>
          <w:color w:val="2A2A2A"/>
          <w:sz w:val="28"/>
          <w:szCs w:val="28"/>
          <w:lang w:val="en-US"/>
        </w:rPr>
      </w:pPr>
      <w:r w:rsidRPr="00C62386">
        <w:rPr>
          <w:rFonts w:ascii="Arial" w:hAnsi="Arial" w:cs="Arial"/>
          <w:b/>
          <w:color w:val="2A2A2A"/>
          <w:sz w:val="28"/>
          <w:szCs w:val="28"/>
          <w:lang w:val="en-US"/>
        </w:rPr>
        <w:t>Graph 4—Factors on F</w:t>
      </w:r>
      <w:r>
        <w:rPr>
          <w:rFonts w:ascii="Arial" w:hAnsi="Arial" w:cs="Arial"/>
          <w:b/>
          <w:color w:val="2A2A2A"/>
          <w:sz w:val="28"/>
          <w:szCs w:val="28"/>
          <w:lang w:val="en-US"/>
        </w:rPr>
        <w:t>a</w:t>
      </w:r>
      <w:r w:rsidRPr="00C62386">
        <w:rPr>
          <w:rFonts w:ascii="Arial" w:hAnsi="Arial" w:cs="Arial"/>
          <w:b/>
          <w:color w:val="2A2A2A"/>
          <w:sz w:val="28"/>
          <w:szCs w:val="28"/>
          <w:lang w:val="en-US"/>
        </w:rPr>
        <w:t>cebook that affect pupil’s studies</w:t>
      </w:r>
    </w:p>
    <w:p w:rsidR="0061512B" w:rsidRPr="00E919A5" w:rsidRDefault="0061512B" w:rsidP="00B0636D">
      <w:pPr>
        <w:pStyle w:val="ecxmsonormal"/>
        <w:shd w:val="clear" w:color="auto" w:fill="FFFFFF"/>
        <w:rPr>
          <w:color w:val="2A2A2A"/>
        </w:rPr>
      </w:pPr>
      <w:r w:rsidRPr="005D2FD4">
        <w:rPr>
          <w:noProof/>
          <w:color w:val="2A2A2A"/>
          <w:lang w:val="en-US"/>
        </w:rPr>
        <w:object w:dxaOrig="6346" w:dyaOrig="5386">
          <v:shape id="Chart 2" o:spid="_x0000_i1028" type="#_x0000_t75" style="width:317.25pt;height:269.25pt;visibility:visible" o:ole="">
            <v:imagedata r:id="rId13" o:title=""/>
            <o:lock v:ext="edit" aspectratio="f"/>
          </v:shape>
          <o:OLEObject Type="Embed" ProgID="Excel.Chart.8" ShapeID="Chart 2" DrawAspect="Content" ObjectID="_1365063993" r:id="rId14"/>
        </w:object>
      </w:r>
    </w:p>
    <w:p w:rsidR="0061512B" w:rsidRPr="00C62386" w:rsidRDefault="0061512B" w:rsidP="00B0636D">
      <w:pPr>
        <w:pStyle w:val="ecxmsonormal"/>
        <w:shd w:val="clear" w:color="auto" w:fill="FFFFFF"/>
        <w:ind w:firstLine="720"/>
        <w:rPr>
          <w:rFonts w:ascii="Arial" w:hAnsi="Arial" w:cs="Arial"/>
          <w:color w:val="2A2A2A"/>
          <w:sz w:val="28"/>
          <w:szCs w:val="28"/>
          <w:lang w:val="en-US"/>
        </w:rPr>
      </w:pPr>
      <w:r w:rsidRPr="00C62386">
        <w:rPr>
          <w:rFonts w:ascii="Arial" w:hAnsi="Arial" w:cs="Arial"/>
          <w:color w:val="2A2A2A"/>
          <w:sz w:val="28"/>
          <w:szCs w:val="28"/>
          <w:lang w:val="en-US"/>
        </w:rPr>
        <w:t>It was found that majority of the pupils’ reasons that affected their studies in Facebook was due to chatting with friends. We can infer that the decline in RI Year 2’s students’ academic performance is not solely due to Facebook games. This also tells us that as long as the applications enable the students to interact and chat with one another they will be addicted to it.</w:t>
      </w:r>
    </w:p>
    <w:p w:rsidR="0061512B" w:rsidRPr="00C62386" w:rsidRDefault="0061512B" w:rsidP="00B0636D">
      <w:pPr>
        <w:pStyle w:val="ecxmsonormal"/>
        <w:shd w:val="clear" w:color="auto" w:fill="FFFFFF"/>
        <w:rPr>
          <w:rFonts w:ascii="Arial" w:hAnsi="Arial" w:cs="Arial"/>
          <w:b/>
          <w:color w:val="2A2A2A"/>
          <w:sz w:val="28"/>
          <w:szCs w:val="28"/>
          <w:lang w:val="en-US"/>
        </w:rPr>
      </w:pPr>
      <w:r w:rsidRPr="00C62386">
        <w:rPr>
          <w:rFonts w:ascii="Arial" w:hAnsi="Arial" w:cs="Arial"/>
          <w:b/>
          <w:color w:val="2A2A2A"/>
          <w:sz w:val="28"/>
          <w:szCs w:val="28"/>
          <w:lang w:val="en-US"/>
        </w:rPr>
        <w:t>Table 6—Other factors that affect pupils’ studies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21"/>
        <w:gridCol w:w="4621"/>
      </w:tblGrid>
      <w:tr w:rsidR="0061512B" w:rsidRPr="005D2FD4" w:rsidTr="005D2FD4">
        <w:tc>
          <w:tcPr>
            <w:tcW w:w="4621" w:type="dxa"/>
          </w:tcPr>
          <w:p w:rsidR="0061512B" w:rsidRPr="005D2FD4" w:rsidRDefault="0061512B" w:rsidP="00201A50">
            <w:pPr>
              <w:pStyle w:val="ecxmsonormal"/>
              <w:rPr>
                <w:color w:val="2A2A2A"/>
                <w:lang w:val="en-US"/>
              </w:rPr>
            </w:pPr>
            <w:r w:rsidRPr="005D2FD4">
              <w:rPr>
                <w:color w:val="2A2A2A"/>
                <w:lang w:val="en-US"/>
              </w:rPr>
              <w:t>Factors</w:t>
            </w:r>
          </w:p>
        </w:tc>
        <w:tc>
          <w:tcPr>
            <w:tcW w:w="4621" w:type="dxa"/>
          </w:tcPr>
          <w:p w:rsidR="0061512B" w:rsidRPr="005D2FD4" w:rsidRDefault="0061512B" w:rsidP="00201A50">
            <w:pPr>
              <w:pStyle w:val="ecxmsonormal"/>
              <w:rPr>
                <w:color w:val="2A2A2A"/>
                <w:lang w:val="en-US"/>
              </w:rPr>
            </w:pPr>
            <w:r w:rsidRPr="005D2FD4">
              <w:rPr>
                <w:color w:val="2A2A2A"/>
                <w:lang w:val="en-US"/>
              </w:rPr>
              <w:t>Number of pupils</w:t>
            </w:r>
          </w:p>
        </w:tc>
      </w:tr>
      <w:tr w:rsidR="0061512B" w:rsidRPr="005D2FD4" w:rsidTr="005D2FD4">
        <w:tc>
          <w:tcPr>
            <w:tcW w:w="4621" w:type="dxa"/>
          </w:tcPr>
          <w:p w:rsidR="0061512B" w:rsidRPr="005D2FD4" w:rsidRDefault="0061512B" w:rsidP="00201A50">
            <w:pPr>
              <w:pStyle w:val="ecxmsonormal"/>
              <w:rPr>
                <w:color w:val="2A2A2A"/>
                <w:lang w:val="en-US"/>
              </w:rPr>
            </w:pPr>
            <w:r w:rsidRPr="005D2FD4">
              <w:rPr>
                <w:color w:val="2A2A2A"/>
                <w:lang w:val="en-US"/>
              </w:rPr>
              <w:t>Watching television</w:t>
            </w:r>
          </w:p>
        </w:tc>
        <w:tc>
          <w:tcPr>
            <w:tcW w:w="4621" w:type="dxa"/>
          </w:tcPr>
          <w:p w:rsidR="0061512B" w:rsidRPr="005D2FD4" w:rsidRDefault="0061512B" w:rsidP="00201A50">
            <w:pPr>
              <w:pStyle w:val="ecxmsonormal"/>
              <w:rPr>
                <w:color w:val="2A2A2A"/>
                <w:lang w:val="en-US"/>
              </w:rPr>
            </w:pPr>
            <w:r w:rsidRPr="005D2FD4">
              <w:rPr>
                <w:color w:val="2A2A2A"/>
                <w:lang w:val="en-US"/>
              </w:rPr>
              <w:t>9</w:t>
            </w:r>
          </w:p>
        </w:tc>
      </w:tr>
      <w:tr w:rsidR="0061512B" w:rsidRPr="005D2FD4" w:rsidTr="005D2FD4">
        <w:tc>
          <w:tcPr>
            <w:tcW w:w="4621" w:type="dxa"/>
          </w:tcPr>
          <w:p w:rsidR="0061512B" w:rsidRPr="005D2FD4" w:rsidRDefault="0061512B" w:rsidP="00201A50">
            <w:pPr>
              <w:pStyle w:val="ecxmsonormal"/>
              <w:rPr>
                <w:color w:val="2A2A2A"/>
                <w:lang w:val="en-US"/>
              </w:rPr>
            </w:pPr>
            <w:r w:rsidRPr="005D2FD4">
              <w:rPr>
                <w:color w:val="2A2A2A"/>
                <w:lang w:val="en-US"/>
              </w:rPr>
              <w:t>Playing computer games</w:t>
            </w:r>
          </w:p>
        </w:tc>
        <w:tc>
          <w:tcPr>
            <w:tcW w:w="4621" w:type="dxa"/>
          </w:tcPr>
          <w:p w:rsidR="0061512B" w:rsidRPr="005D2FD4" w:rsidRDefault="0061512B" w:rsidP="00201A50">
            <w:pPr>
              <w:pStyle w:val="ecxmsonormal"/>
              <w:rPr>
                <w:color w:val="2A2A2A"/>
                <w:lang w:val="en-US"/>
              </w:rPr>
            </w:pPr>
            <w:r w:rsidRPr="005D2FD4">
              <w:rPr>
                <w:color w:val="2A2A2A"/>
                <w:lang w:val="en-US"/>
              </w:rPr>
              <w:t>16</w:t>
            </w:r>
          </w:p>
        </w:tc>
      </w:tr>
      <w:tr w:rsidR="0061512B" w:rsidRPr="005D2FD4" w:rsidTr="005D2FD4">
        <w:tc>
          <w:tcPr>
            <w:tcW w:w="4621" w:type="dxa"/>
          </w:tcPr>
          <w:p w:rsidR="0061512B" w:rsidRPr="005D2FD4" w:rsidRDefault="0061512B" w:rsidP="00201A50">
            <w:pPr>
              <w:pStyle w:val="ecxmsonormal"/>
              <w:rPr>
                <w:color w:val="2A2A2A"/>
                <w:lang w:val="en-US"/>
              </w:rPr>
            </w:pPr>
            <w:r w:rsidRPr="005D2FD4">
              <w:rPr>
                <w:color w:val="2A2A2A"/>
                <w:lang w:val="en-US"/>
              </w:rPr>
              <w:t>Going out with friends</w:t>
            </w:r>
          </w:p>
        </w:tc>
        <w:tc>
          <w:tcPr>
            <w:tcW w:w="4621" w:type="dxa"/>
          </w:tcPr>
          <w:p w:rsidR="0061512B" w:rsidRPr="005D2FD4" w:rsidRDefault="0061512B" w:rsidP="00201A50">
            <w:pPr>
              <w:pStyle w:val="ecxmsonormal"/>
              <w:rPr>
                <w:color w:val="2A2A2A"/>
                <w:lang w:val="en-US"/>
              </w:rPr>
            </w:pPr>
            <w:r w:rsidRPr="005D2FD4">
              <w:rPr>
                <w:color w:val="2A2A2A"/>
                <w:lang w:val="en-US"/>
              </w:rPr>
              <w:t>11</w:t>
            </w:r>
          </w:p>
        </w:tc>
      </w:tr>
      <w:tr w:rsidR="0061512B" w:rsidRPr="005D2FD4" w:rsidTr="005D2FD4">
        <w:tc>
          <w:tcPr>
            <w:tcW w:w="4621" w:type="dxa"/>
          </w:tcPr>
          <w:p w:rsidR="0061512B" w:rsidRPr="005D2FD4" w:rsidRDefault="0061512B" w:rsidP="00201A50">
            <w:pPr>
              <w:pStyle w:val="ecxmsonormal"/>
              <w:rPr>
                <w:color w:val="2A2A2A"/>
                <w:lang w:val="en-US"/>
              </w:rPr>
            </w:pPr>
            <w:r w:rsidRPr="005D2FD4">
              <w:rPr>
                <w:color w:val="2A2A2A"/>
                <w:lang w:val="en-US"/>
              </w:rPr>
              <w:t>Using handphone</w:t>
            </w:r>
          </w:p>
        </w:tc>
        <w:tc>
          <w:tcPr>
            <w:tcW w:w="4621" w:type="dxa"/>
          </w:tcPr>
          <w:p w:rsidR="0061512B" w:rsidRPr="005D2FD4" w:rsidRDefault="0061512B" w:rsidP="00201A50">
            <w:pPr>
              <w:pStyle w:val="ecxmsonormal"/>
              <w:rPr>
                <w:color w:val="2A2A2A"/>
                <w:lang w:val="en-US"/>
              </w:rPr>
            </w:pPr>
            <w:r w:rsidRPr="005D2FD4">
              <w:rPr>
                <w:color w:val="2A2A2A"/>
                <w:lang w:val="en-US"/>
              </w:rPr>
              <w:t>12</w:t>
            </w:r>
          </w:p>
        </w:tc>
      </w:tr>
      <w:tr w:rsidR="0061512B" w:rsidRPr="005D2FD4" w:rsidTr="005D2FD4">
        <w:tc>
          <w:tcPr>
            <w:tcW w:w="4621" w:type="dxa"/>
          </w:tcPr>
          <w:p w:rsidR="0061512B" w:rsidRPr="005D2FD4" w:rsidRDefault="0061512B" w:rsidP="00201A50">
            <w:pPr>
              <w:pStyle w:val="ecxmsonormal"/>
              <w:rPr>
                <w:color w:val="2A2A2A"/>
                <w:lang w:val="en-US"/>
              </w:rPr>
            </w:pPr>
            <w:r w:rsidRPr="005D2FD4">
              <w:rPr>
                <w:color w:val="2A2A2A"/>
                <w:lang w:val="en-US"/>
              </w:rPr>
              <w:t>Other factors</w:t>
            </w:r>
          </w:p>
        </w:tc>
        <w:tc>
          <w:tcPr>
            <w:tcW w:w="4621" w:type="dxa"/>
          </w:tcPr>
          <w:p w:rsidR="0061512B" w:rsidRPr="005D2FD4" w:rsidRDefault="0061512B" w:rsidP="00201A50">
            <w:pPr>
              <w:pStyle w:val="ecxmsonormal"/>
              <w:rPr>
                <w:color w:val="2A2A2A"/>
                <w:lang w:val="en-US"/>
              </w:rPr>
            </w:pPr>
            <w:r w:rsidRPr="005D2FD4">
              <w:rPr>
                <w:color w:val="2A2A2A"/>
                <w:lang w:val="en-US"/>
              </w:rPr>
              <w:t>0</w:t>
            </w:r>
          </w:p>
        </w:tc>
      </w:tr>
    </w:tbl>
    <w:p w:rsidR="0061512B" w:rsidRPr="00E919A5" w:rsidRDefault="0061512B" w:rsidP="00B0636D">
      <w:pPr>
        <w:pStyle w:val="ecxmsonormal"/>
        <w:shd w:val="clear" w:color="auto" w:fill="FFFFFF"/>
        <w:rPr>
          <w:color w:val="2A2A2A"/>
          <w:lang w:val="en-US"/>
        </w:rPr>
      </w:pPr>
    </w:p>
    <w:p w:rsidR="0061512B" w:rsidRPr="00C62386" w:rsidRDefault="0061512B" w:rsidP="00B0636D">
      <w:pPr>
        <w:pStyle w:val="ecxmsonormal"/>
        <w:shd w:val="clear" w:color="auto" w:fill="FFFFFF"/>
        <w:rPr>
          <w:rFonts w:ascii="Arial" w:hAnsi="Arial" w:cs="Arial"/>
          <w:b/>
          <w:color w:val="2A2A2A"/>
          <w:sz w:val="28"/>
          <w:szCs w:val="28"/>
          <w:lang w:val="en-US"/>
        </w:rPr>
      </w:pPr>
      <w:r>
        <w:rPr>
          <w:rFonts w:ascii="Arial" w:hAnsi="Arial" w:cs="Arial"/>
          <w:b/>
          <w:color w:val="2A2A2A"/>
          <w:sz w:val="28"/>
          <w:szCs w:val="28"/>
          <w:lang w:val="en-US"/>
        </w:rPr>
        <w:t xml:space="preserve">Graph 5 – </w:t>
      </w:r>
      <w:r w:rsidRPr="00C62386">
        <w:rPr>
          <w:rFonts w:ascii="Arial" w:hAnsi="Arial" w:cs="Arial"/>
          <w:b/>
          <w:color w:val="2A2A2A"/>
          <w:sz w:val="28"/>
          <w:szCs w:val="28"/>
          <w:lang w:val="en-US"/>
        </w:rPr>
        <w:t>Other factors that affect pupils’ studies</w:t>
      </w:r>
    </w:p>
    <w:p w:rsidR="0061512B" w:rsidRPr="00D90C2A" w:rsidRDefault="0061512B" w:rsidP="00B0636D">
      <w:pPr>
        <w:pStyle w:val="ecxmsonormal"/>
        <w:shd w:val="clear" w:color="auto" w:fill="FFFFFF"/>
        <w:rPr>
          <w:color w:val="2A2A2A"/>
          <w:sz w:val="32"/>
          <w:szCs w:val="32"/>
        </w:rPr>
      </w:pPr>
      <w:r w:rsidRPr="005D2FD4">
        <w:rPr>
          <w:noProof/>
          <w:color w:val="2A2A2A"/>
          <w:sz w:val="32"/>
          <w:szCs w:val="32"/>
          <w:lang w:val="en-US"/>
        </w:rPr>
        <w:object w:dxaOrig="6039" w:dyaOrig="5914">
          <v:shape id="Chart 1" o:spid="_x0000_i1029" type="#_x0000_t75" style="width:302.25pt;height:295.5pt;visibility:visible" o:ole="">
            <v:imagedata r:id="rId15" o:title="" cropbottom="-22f"/>
            <o:lock v:ext="edit" aspectratio="f"/>
          </v:shape>
          <o:OLEObject Type="Embed" ProgID="Excel.Chart.8" ShapeID="Chart 1" DrawAspect="Content" ObjectID="_1365063994" r:id="rId16"/>
        </w:object>
      </w:r>
    </w:p>
    <w:p w:rsidR="0061512B" w:rsidRDefault="0061512B" w:rsidP="00C62386">
      <w:pPr>
        <w:pStyle w:val="ecxmsonormal"/>
        <w:shd w:val="clear" w:color="auto" w:fill="FFFFFF"/>
        <w:ind w:firstLine="720"/>
        <w:rPr>
          <w:rFonts w:ascii="Arial" w:hAnsi="Arial" w:cs="Arial"/>
          <w:color w:val="2A2A2A"/>
          <w:sz w:val="28"/>
          <w:szCs w:val="28"/>
          <w:lang w:val="en-US"/>
        </w:rPr>
      </w:pPr>
      <w:r w:rsidRPr="00C62386">
        <w:rPr>
          <w:rFonts w:ascii="Arial" w:hAnsi="Arial" w:cs="Arial"/>
          <w:color w:val="2A2A2A"/>
          <w:sz w:val="28"/>
          <w:szCs w:val="28"/>
          <w:lang w:val="en-US"/>
        </w:rPr>
        <w:t>Although decline in academic performance was not due solely to Facebook games, majority of the other reasons were due to computer games. This shows that RI Year 2’s student also use other technologies</w:t>
      </w:r>
      <w:r>
        <w:rPr>
          <w:rFonts w:ascii="Arial" w:hAnsi="Arial" w:cs="Arial"/>
          <w:color w:val="2A2A2A"/>
          <w:sz w:val="28"/>
          <w:szCs w:val="28"/>
          <w:lang w:val="en-US"/>
        </w:rPr>
        <w:t xml:space="preserve"> to interact with their friends.</w:t>
      </w:r>
    </w:p>
    <w:p w:rsidR="0061512B" w:rsidRPr="00C62386" w:rsidRDefault="0061512B" w:rsidP="00B0636D">
      <w:pPr>
        <w:pStyle w:val="ecxmsonormal"/>
        <w:shd w:val="clear" w:color="auto" w:fill="FFFFFF"/>
        <w:rPr>
          <w:rFonts w:ascii="Arial" w:hAnsi="Arial" w:cs="Arial"/>
          <w:b/>
          <w:color w:val="2A2A2A"/>
          <w:sz w:val="28"/>
          <w:szCs w:val="28"/>
          <w:lang w:val="en-US"/>
        </w:rPr>
      </w:pPr>
      <w:r w:rsidRPr="00C62386">
        <w:rPr>
          <w:b/>
          <w:color w:val="2A2A2A"/>
          <w:sz w:val="36"/>
          <w:szCs w:val="36"/>
          <w:lang w:val="en-US"/>
        </w:rPr>
        <w:t>Analysis of pupils’ GPA score according to time spent on Facebook games. (Q10)</w:t>
      </w:r>
    </w:p>
    <w:p w:rsidR="0061512B" w:rsidRPr="00C62386" w:rsidRDefault="0061512B" w:rsidP="00B0636D">
      <w:pPr>
        <w:spacing w:line="240" w:lineRule="auto"/>
        <w:rPr>
          <w:rFonts w:ascii="Arial" w:hAnsi="Arial" w:cs="Arial"/>
          <w:color w:val="2A2A2A"/>
          <w:sz w:val="28"/>
          <w:szCs w:val="28"/>
          <w:lang w:val="en-US"/>
        </w:rPr>
      </w:pPr>
      <w:r w:rsidRPr="00C62386">
        <w:rPr>
          <w:rFonts w:ascii="Arial" w:hAnsi="Arial" w:cs="Arial"/>
          <w:color w:val="2A2A2A"/>
          <w:sz w:val="28"/>
          <w:szCs w:val="28"/>
          <w:lang w:val="en-US"/>
        </w:rPr>
        <w:t>Those who scored a GPA of 2.8 to 3.2 spent around 21-25 hours on Facebook average a week.</w:t>
      </w:r>
    </w:p>
    <w:p w:rsidR="0061512B" w:rsidRPr="00C62386" w:rsidRDefault="0061512B" w:rsidP="00B0636D">
      <w:pPr>
        <w:spacing w:line="240" w:lineRule="auto"/>
        <w:rPr>
          <w:rFonts w:ascii="Arial" w:hAnsi="Arial" w:cs="Arial"/>
          <w:color w:val="2A2A2A"/>
          <w:sz w:val="28"/>
          <w:szCs w:val="28"/>
          <w:lang w:val="en-US"/>
        </w:rPr>
      </w:pPr>
      <w:r w:rsidRPr="00C62386">
        <w:rPr>
          <w:rFonts w:ascii="Arial" w:hAnsi="Arial" w:cs="Arial"/>
          <w:color w:val="2A2A2A"/>
          <w:sz w:val="28"/>
          <w:szCs w:val="28"/>
          <w:lang w:val="en-US"/>
        </w:rPr>
        <w:t>Those who scored a GPA of 3.3 to 3.6 spent around 11-20 hours on Facebook average a week.</w:t>
      </w:r>
    </w:p>
    <w:p w:rsidR="0061512B" w:rsidRPr="00C62386" w:rsidRDefault="0061512B" w:rsidP="00B0636D">
      <w:pPr>
        <w:spacing w:line="240" w:lineRule="auto"/>
        <w:rPr>
          <w:rFonts w:ascii="Arial" w:hAnsi="Arial" w:cs="Arial"/>
          <w:color w:val="2A2A2A"/>
          <w:sz w:val="28"/>
          <w:szCs w:val="28"/>
          <w:lang w:val="en-US"/>
        </w:rPr>
      </w:pPr>
      <w:r w:rsidRPr="00C62386">
        <w:rPr>
          <w:rFonts w:ascii="Arial" w:hAnsi="Arial" w:cs="Arial"/>
          <w:color w:val="2A2A2A"/>
          <w:sz w:val="28"/>
          <w:szCs w:val="28"/>
          <w:lang w:val="en-US"/>
        </w:rPr>
        <w:t>Those who scored a GPA of 3.7 to 4.0 spent around 1-10 hours on Facebook average a week.</w:t>
      </w:r>
    </w:p>
    <w:p w:rsidR="0061512B" w:rsidRPr="00E919A5" w:rsidRDefault="0061512B" w:rsidP="00B0636D">
      <w:pPr>
        <w:pStyle w:val="ecxmsonormal"/>
        <w:shd w:val="clear" w:color="auto" w:fill="FFFFFF"/>
        <w:rPr>
          <w:b/>
          <w:color w:val="2A2A2A"/>
          <w:sz w:val="28"/>
          <w:szCs w:val="28"/>
        </w:rPr>
      </w:pPr>
      <w:r w:rsidRPr="00E919A5">
        <w:rPr>
          <w:b/>
          <w:color w:val="2A2A2A"/>
          <w:sz w:val="28"/>
          <w:szCs w:val="28"/>
        </w:rPr>
        <w:t>Table 7--RI Year 2’s students’ GPA for End-of-year examintations</w:t>
      </w:r>
    </w:p>
    <w:tbl>
      <w:tblPr>
        <w:tblW w:w="8261" w:type="dxa"/>
        <w:tblInd w:w="91" w:type="dxa"/>
        <w:tblLook w:val="00A0"/>
      </w:tblPr>
      <w:tblGrid>
        <w:gridCol w:w="3304"/>
        <w:gridCol w:w="826"/>
        <w:gridCol w:w="826"/>
        <w:gridCol w:w="827"/>
        <w:gridCol w:w="855"/>
        <w:gridCol w:w="855"/>
        <w:gridCol w:w="855"/>
      </w:tblGrid>
      <w:tr w:rsidR="0061512B" w:rsidRPr="005D2FD4" w:rsidTr="00201A50">
        <w:trPr>
          <w:trHeight w:val="741"/>
        </w:trPr>
        <w:tc>
          <w:tcPr>
            <w:tcW w:w="3304" w:type="dxa"/>
            <w:tcBorders>
              <w:top w:val="single" w:sz="4" w:space="0" w:color="FFFFFF"/>
              <w:left w:val="nil"/>
              <w:bottom w:val="single" w:sz="4" w:space="0" w:color="FFFFFF"/>
              <w:right w:val="single" w:sz="4" w:space="0" w:color="FFFFFF"/>
            </w:tcBorders>
            <w:shd w:val="clear" w:color="B8CCE4" w:fill="B8CCE4"/>
            <w:noWrap/>
            <w:vAlign w:val="bottom"/>
          </w:tcPr>
          <w:p w:rsidR="0061512B" w:rsidRPr="00F25270" w:rsidRDefault="0061512B" w:rsidP="00201A50">
            <w:pPr>
              <w:spacing w:after="0" w:line="240" w:lineRule="auto"/>
              <w:rPr>
                <w:rFonts w:eastAsia="Times New Roman"/>
                <w:color w:val="000000"/>
                <w:sz w:val="28"/>
                <w:szCs w:val="24"/>
                <w:lang w:val="en-US"/>
              </w:rPr>
            </w:pPr>
            <w:r w:rsidRPr="00F25270">
              <w:rPr>
                <w:rFonts w:eastAsia="Times New Roman"/>
                <w:color w:val="000000"/>
                <w:sz w:val="28"/>
                <w:szCs w:val="24"/>
                <w:lang w:val="en-US"/>
              </w:rPr>
              <w:t xml:space="preserve">Time RI Year 2's students spent on Facebook </w:t>
            </w:r>
          </w:p>
        </w:tc>
        <w:tc>
          <w:tcPr>
            <w:tcW w:w="826" w:type="dxa"/>
            <w:tcBorders>
              <w:top w:val="single" w:sz="4" w:space="0" w:color="FFFFFF"/>
              <w:left w:val="nil"/>
              <w:bottom w:val="single" w:sz="4" w:space="0" w:color="FFFFFF"/>
              <w:right w:val="single" w:sz="4" w:space="0" w:color="FFFFFF"/>
            </w:tcBorders>
            <w:shd w:val="clear" w:color="B8CCE4" w:fill="B8CCE4"/>
            <w:noWrap/>
            <w:vAlign w:val="bottom"/>
          </w:tcPr>
          <w:p w:rsidR="0061512B" w:rsidRPr="00F25270" w:rsidRDefault="0061512B" w:rsidP="00201A50">
            <w:pPr>
              <w:spacing w:after="0" w:line="240" w:lineRule="auto"/>
              <w:rPr>
                <w:rFonts w:eastAsia="Times New Roman"/>
                <w:color w:val="000000"/>
                <w:sz w:val="28"/>
                <w:szCs w:val="24"/>
                <w:lang w:val="en-US"/>
              </w:rPr>
            </w:pPr>
          </w:p>
        </w:tc>
        <w:tc>
          <w:tcPr>
            <w:tcW w:w="826" w:type="dxa"/>
            <w:tcBorders>
              <w:top w:val="single" w:sz="4" w:space="0" w:color="FFFFFF"/>
              <w:left w:val="nil"/>
              <w:bottom w:val="single" w:sz="4" w:space="0" w:color="FFFFFF"/>
              <w:right w:val="single" w:sz="4" w:space="0" w:color="FFFFFF"/>
            </w:tcBorders>
            <w:shd w:val="clear" w:color="B8CCE4" w:fill="B8CCE4"/>
            <w:noWrap/>
            <w:vAlign w:val="bottom"/>
          </w:tcPr>
          <w:p w:rsidR="0061512B" w:rsidRPr="00F25270" w:rsidRDefault="0061512B" w:rsidP="00201A50">
            <w:pPr>
              <w:spacing w:after="0" w:line="240" w:lineRule="auto"/>
              <w:rPr>
                <w:rFonts w:eastAsia="Times New Roman"/>
                <w:color w:val="000000"/>
                <w:sz w:val="28"/>
                <w:szCs w:val="24"/>
                <w:lang w:val="en-US"/>
              </w:rPr>
            </w:pPr>
          </w:p>
        </w:tc>
        <w:tc>
          <w:tcPr>
            <w:tcW w:w="826" w:type="dxa"/>
            <w:tcBorders>
              <w:top w:val="single" w:sz="4" w:space="0" w:color="FFFFFF"/>
              <w:left w:val="nil"/>
              <w:bottom w:val="single" w:sz="4" w:space="0" w:color="FFFFFF"/>
              <w:right w:val="single" w:sz="4" w:space="0" w:color="FFFFFF"/>
            </w:tcBorders>
            <w:shd w:val="clear" w:color="B8CCE4" w:fill="B8CCE4"/>
            <w:noWrap/>
            <w:vAlign w:val="bottom"/>
          </w:tcPr>
          <w:p w:rsidR="0061512B" w:rsidRPr="00F25270" w:rsidRDefault="0061512B" w:rsidP="00201A50">
            <w:pPr>
              <w:spacing w:after="0" w:line="240" w:lineRule="auto"/>
              <w:rPr>
                <w:rFonts w:eastAsia="Times New Roman"/>
                <w:color w:val="000000"/>
                <w:sz w:val="28"/>
                <w:szCs w:val="24"/>
                <w:lang w:val="en-US"/>
              </w:rPr>
            </w:pPr>
          </w:p>
        </w:tc>
        <w:tc>
          <w:tcPr>
            <w:tcW w:w="826" w:type="dxa"/>
            <w:tcBorders>
              <w:top w:val="single" w:sz="4" w:space="0" w:color="FFFFFF"/>
              <w:left w:val="nil"/>
              <w:bottom w:val="single" w:sz="4" w:space="0" w:color="FFFFFF"/>
              <w:right w:val="single" w:sz="4" w:space="0" w:color="FFFFFF"/>
            </w:tcBorders>
            <w:shd w:val="clear" w:color="B8CCE4" w:fill="B8CCE4"/>
            <w:noWrap/>
            <w:vAlign w:val="bottom"/>
          </w:tcPr>
          <w:p w:rsidR="0061512B" w:rsidRPr="00F25270" w:rsidRDefault="0061512B" w:rsidP="00201A50">
            <w:pPr>
              <w:spacing w:after="0" w:line="240" w:lineRule="auto"/>
              <w:rPr>
                <w:rFonts w:eastAsia="Times New Roman"/>
                <w:color w:val="000000"/>
                <w:sz w:val="28"/>
                <w:szCs w:val="24"/>
                <w:lang w:val="en-US"/>
              </w:rPr>
            </w:pPr>
            <w:r w:rsidRPr="00F25270">
              <w:rPr>
                <w:rFonts w:eastAsia="Times New Roman"/>
                <w:color w:val="000000"/>
                <w:sz w:val="28"/>
                <w:szCs w:val="24"/>
                <w:lang w:val="en-US"/>
              </w:rPr>
              <w:t>21—25hrs</w:t>
            </w:r>
          </w:p>
        </w:tc>
        <w:tc>
          <w:tcPr>
            <w:tcW w:w="826" w:type="dxa"/>
            <w:tcBorders>
              <w:top w:val="single" w:sz="4" w:space="0" w:color="FFFFFF"/>
              <w:left w:val="nil"/>
              <w:bottom w:val="single" w:sz="4" w:space="0" w:color="FFFFFF"/>
              <w:right w:val="single" w:sz="4" w:space="0" w:color="FFFFFF"/>
            </w:tcBorders>
            <w:shd w:val="clear" w:color="B8CCE4" w:fill="B8CCE4"/>
            <w:noWrap/>
            <w:vAlign w:val="bottom"/>
          </w:tcPr>
          <w:p w:rsidR="0061512B" w:rsidRPr="00F25270" w:rsidRDefault="0061512B" w:rsidP="00201A50">
            <w:pPr>
              <w:spacing w:after="0" w:line="240" w:lineRule="auto"/>
              <w:rPr>
                <w:rFonts w:eastAsia="Times New Roman"/>
                <w:color w:val="000000"/>
                <w:sz w:val="28"/>
                <w:szCs w:val="24"/>
                <w:lang w:val="en-US"/>
              </w:rPr>
            </w:pPr>
            <w:r w:rsidRPr="00F25270">
              <w:rPr>
                <w:rFonts w:eastAsia="Times New Roman"/>
                <w:color w:val="000000"/>
                <w:sz w:val="28"/>
                <w:szCs w:val="24"/>
                <w:lang w:val="en-US"/>
              </w:rPr>
              <w:t>11—20hrs</w:t>
            </w:r>
          </w:p>
        </w:tc>
        <w:tc>
          <w:tcPr>
            <w:tcW w:w="826" w:type="dxa"/>
            <w:tcBorders>
              <w:top w:val="single" w:sz="4" w:space="0" w:color="FFFFFF"/>
              <w:left w:val="nil"/>
              <w:bottom w:val="single" w:sz="4" w:space="0" w:color="FFFFFF"/>
              <w:right w:val="nil"/>
            </w:tcBorders>
            <w:shd w:val="clear" w:color="B8CCE4" w:fill="B8CCE4"/>
            <w:noWrap/>
            <w:vAlign w:val="bottom"/>
          </w:tcPr>
          <w:p w:rsidR="0061512B" w:rsidRPr="00F25270" w:rsidRDefault="0061512B" w:rsidP="00201A50">
            <w:pPr>
              <w:spacing w:after="0" w:line="240" w:lineRule="auto"/>
              <w:rPr>
                <w:rFonts w:eastAsia="Times New Roman"/>
                <w:color w:val="000000"/>
                <w:sz w:val="28"/>
                <w:szCs w:val="24"/>
                <w:lang w:val="en-US"/>
              </w:rPr>
            </w:pPr>
            <w:r w:rsidRPr="00F25270">
              <w:rPr>
                <w:rFonts w:eastAsia="Times New Roman"/>
                <w:color w:val="000000"/>
                <w:sz w:val="28"/>
                <w:szCs w:val="24"/>
                <w:lang w:val="en-US"/>
              </w:rPr>
              <w:t>1—10hrs</w:t>
            </w:r>
          </w:p>
        </w:tc>
      </w:tr>
      <w:tr w:rsidR="0061512B" w:rsidRPr="005D2FD4" w:rsidTr="00201A50">
        <w:trPr>
          <w:trHeight w:val="741"/>
        </w:trPr>
        <w:tc>
          <w:tcPr>
            <w:tcW w:w="5783" w:type="dxa"/>
            <w:gridSpan w:val="4"/>
            <w:tcBorders>
              <w:top w:val="nil"/>
              <w:left w:val="nil"/>
              <w:bottom w:val="nil"/>
              <w:right w:val="single" w:sz="4" w:space="0" w:color="FFFFFF"/>
            </w:tcBorders>
            <w:shd w:val="clear" w:color="DBE5F1" w:fill="DBE5F1"/>
            <w:noWrap/>
            <w:vAlign w:val="bottom"/>
          </w:tcPr>
          <w:p w:rsidR="0061512B" w:rsidRPr="00F25270" w:rsidRDefault="0061512B" w:rsidP="00201A50">
            <w:pPr>
              <w:spacing w:after="0" w:line="240" w:lineRule="auto"/>
              <w:rPr>
                <w:rFonts w:eastAsia="Times New Roman"/>
                <w:color w:val="000000"/>
                <w:sz w:val="28"/>
                <w:szCs w:val="24"/>
                <w:lang w:val="en-US"/>
              </w:rPr>
            </w:pPr>
            <w:r w:rsidRPr="00F25270">
              <w:rPr>
                <w:rFonts w:eastAsia="Times New Roman"/>
                <w:color w:val="000000"/>
                <w:sz w:val="28"/>
                <w:szCs w:val="24"/>
                <w:lang w:val="en-US"/>
              </w:rPr>
              <w:t xml:space="preserve"> RI Year 2's students' Grade Point Average for Year one End-of-Year Examinations </w:t>
            </w:r>
          </w:p>
        </w:tc>
        <w:tc>
          <w:tcPr>
            <w:tcW w:w="826" w:type="dxa"/>
            <w:tcBorders>
              <w:top w:val="nil"/>
              <w:left w:val="nil"/>
              <w:bottom w:val="nil"/>
              <w:right w:val="single" w:sz="4" w:space="0" w:color="FFFFFF"/>
            </w:tcBorders>
            <w:shd w:val="clear" w:color="DBE5F1" w:fill="DBE5F1"/>
            <w:noWrap/>
            <w:vAlign w:val="bottom"/>
          </w:tcPr>
          <w:p w:rsidR="0061512B" w:rsidRPr="00F25270" w:rsidRDefault="0061512B" w:rsidP="00201A50">
            <w:pPr>
              <w:spacing w:after="0" w:line="240" w:lineRule="auto"/>
              <w:rPr>
                <w:rFonts w:eastAsia="Times New Roman"/>
                <w:color w:val="000000"/>
                <w:sz w:val="28"/>
                <w:szCs w:val="24"/>
                <w:lang w:val="en-US"/>
              </w:rPr>
            </w:pPr>
            <w:r w:rsidRPr="00F25270">
              <w:rPr>
                <w:rFonts w:eastAsia="Times New Roman"/>
                <w:color w:val="000000"/>
                <w:sz w:val="28"/>
                <w:szCs w:val="24"/>
                <w:lang w:val="en-US"/>
              </w:rPr>
              <w:t>2.8-3.2</w:t>
            </w:r>
          </w:p>
        </w:tc>
        <w:tc>
          <w:tcPr>
            <w:tcW w:w="826" w:type="dxa"/>
            <w:tcBorders>
              <w:top w:val="nil"/>
              <w:left w:val="nil"/>
              <w:bottom w:val="nil"/>
              <w:right w:val="single" w:sz="4" w:space="0" w:color="FFFFFF"/>
            </w:tcBorders>
            <w:shd w:val="clear" w:color="DBE5F1" w:fill="DBE5F1"/>
            <w:noWrap/>
            <w:vAlign w:val="bottom"/>
          </w:tcPr>
          <w:p w:rsidR="0061512B" w:rsidRPr="00F25270" w:rsidRDefault="0061512B" w:rsidP="00201A50">
            <w:pPr>
              <w:spacing w:after="0" w:line="240" w:lineRule="auto"/>
              <w:rPr>
                <w:rFonts w:eastAsia="Times New Roman"/>
                <w:color w:val="000000"/>
                <w:sz w:val="28"/>
                <w:szCs w:val="24"/>
                <w:lang w:val="en-US"/>
              </w:rPr>
            </w:pPr>
            <w:r w:rsidRPr="00F25270">
              <w:rPr>
                <w:rFonts w:eastAsia="Times New Roman"/>
                <w:color w:val="000000"/>
                <w:sz w:val="28"/>
                <w:szCs w:val="24"/>
                <w:lang w:val="en-US"/>
              </w:rPr>
              <w:t>3.3-3.6</w:t>
            </w:r>
          </w:p>
        </w:tc>
        <w:tc>
          <w:tcPr>
            <w:tcW w:w="826" w:type="dxa"/>
            <w:tcBorders>
              <w:top w:val="nil"/>
              <w:left w:val="nil"/>
              <w:bottom w:val="nil"/>
              <w:right w:val="nil"/>
            </w:tcBorders>
            <w:shd w:val="clear" w:color="DBE5F1" w:fill="DBE5F1"/>
            <w:noWrap/>
            <w:vAlign w:val="bottom"/>
          </w:tcPr>
          <w:p w:rsidR="0061512B" w:rsidRPr="00F25270" w:rsidRDefault="0061512B" w:rsidP="00201A50">
            <w:pPr>
              <w:spacing w:after="0" w:line="240" w:lineRule="auto"/>
              <w:rPr>
                <w:rFonts w:eastAsia="Times New Roman"/>
                <w:color w:val="000000"/>
                <w:sz w:val="28"/>
                <w:szCs w:val="24"/>
                <w:lang w:val="en-US"/>
              </w:rPr>
            </w:pPr>
            <w:r w:rsidRPr="00F25270">
              <w:rPr>
                <w:rFonts w:eastAsia="Times New Roman"/>
                <w:color w:val="000000"/>
                <w:sz w:val="28"/>
                <w:szCs w:val="24"/>
                <w:lang w:val="en-US"/>
              </w:rPr>
              <w:t>3.7-4.0</w:t>
            </w:r>
          </w:p>
        </w:tc>
      </w:tr>
    </w:tbl>
    <w:p w:rsidR="0061512B" w:rsidRDefault="0061512B" w:rsidP="00B0636D">
      <w:pPr>
        <w:pStyle w:val="ecxmsonormal"/>
        <w:shd w:val="clear" w:color="auto" w:fill="FFFFFF"/>
        <w:rPr>
          <w:color w:val="2A2A2A"/>
          <w:sz w:val="28"/>
          <w:szCs w:val="28"/>
        </w:rPr>
      </w:pPr>
      <w:r>
        <w:rPr>
          <w:color w:val="2A2A2A"/>
          <w:sz w:val="28"/>
          <w:szCs w:val="28"/>
        </w:rPr>
        <w:t xml:space="preserve">    </w:t>
      </w:r>
    </w:p>
    <w:p w:rsidR="0061512B" w:rsidRPr="00F25270" w:rsidRDefault="0061512B" w:rsidP="00B0636D">
      <w:pPr>
        <w:pStyle w:val="ecxmsonormal"/>
        <w:shd w:val="clear" w:color="auto" w:fill="FFFFFF"/>
        <w:ind w:firstLine="720"/>
        <w:rPr>
          <w:rFonts w:ascii="Arial" w:hAnsi="Arial" w:cs="Arial"/>
          <w:color w:val="2A2A2A"/>
          <w:sz w:val="28"/>
          <w:szCs w:val="28"/>
          <w:lang w:val="en-US"/>
        </w:rPr>
      </w:pPr>
      <w:r w:rsidRPr="00F25270">
        <w:rPr>
          <w:rFonts w:ascii="Arial" w:hAnsi="Arial" w:cs="Arial"/>
          <w:color w:val="2A2A2A"/>
          <w:sz w:val="28"/>
          <w:szCs w:val="28"/>
          <w:lang w:val="en-US"/>
        </w:rPr>
        <w:t>Generally, less amount of time spent on Facebook games resulted in a general incre</w:t>
      </w:r>
      <w:r>
        <w:rPr>
          <w:rFonts w:ascii="Arial" w:hAnsi="Arial" w:cs="Arial"/>
          <w:color w:val="2A2A2A"/>
          <w:sz w:val="28"/>
          <w:szCs w:val="28"/>
          <w:lang w:val="en-US"/>
        </w:rPr>
        <w:t>ment</w:t>
      </w:r>
      <w:r w:rsidRPr="00F25270">
        <w:rPr>
          <w:rFonts w:ascii="Arial" w:hAnsi="Arial" w:cs="Arial"/>
          <w:color w:val="2A2A2A"/>
          <w:sz w:val="28"/>
          <w:szCs w:val="28"/>
          <w:lang w:val="en-US"/>
        </w:rPr>
        <w:t xml:space="preserve"> in Grade Point Average (GPA) scores. It can be inferred that Facebook games cause a decline in academic performance. The main causes are: addiction, games, friends to interact with</w:t>
      </w:r>
      <w:r>
        <w:rPr>
          <w:rFonts w:ascii="Arial" w:hAnsi="Arial" w:cs="Arial"/>
          <w:color w:val="2A2A2A"/>
          <w:sz w:val="28"/>
          <w:szCs w:val="28"/>
          <w:lang w:val="en-US"/>
        </w:rPr>
        <w:t>.</w:t>
      </w:r>
    </w:p>
    <w:p w:rsidR="0061512B" w:rsidRPr="00E6765D" w:rsidRDefault="0061512B" w:rsidP="00B0636D">
      <w:pPr>
        <w:pStyle w:val="ecxmsonormal"/>
        <w:shd w:val="clear" w:color="auto" w:fill="FFFFFF"/>
        <w:rPr>
          <w:color w:val="2A2A2A"/>
          <w:sz w:val="20"/>
          <w:szCs w:val="20"/>
        </w:rPr>
      </w:pPr>
    </w:p>
    <w:p w:rsidR="0061512B" w:rsidRPr="00E6765D" w:rsidRDefault="0061512B" w:rsidP="00B0636D">
      <w:pPr>
        <w:pStyle w:val="ecxmsonormal"/>
        <w:shd w:val="clear" w:color="auto" w:fill="FFFFFF"/>
        <w:rPr>
          <w:color w:val="2A2A2A"/>
          <w:sz w:val="20"/>
          <w:szCs w:val="20"/>
        </w:rPr>
      </w:pPr>
      <w:r w:rsidRPr="00E6765D">
        <w:rPr>
          <w:color w:val="2A2A2A"/>
          <w:sz w:val="28"/>
          <w:szCs w:val="28"/>
          <w:lang w:val="en-US"/>
        </w:rPr>
        <w:t> </w:t>
      </w:r>
    </w:p>
    <w:p w:rsidR="0061512B" w:rsidRDefault="0061512B" w:rsidP="00F25270">
      <w:pPr>
        <w:pStyle w:val="ecxmsonormal"/>
        <w:shd w:val="clear" w:color="auto" w:fill="FFFFFF"/>
        <w:rPr>
          <w:b/>
          <w:color w:val="2A2A2A"/>
          <w:sz w:val="40"/>
          <w:szCs w:val="40"/>
          <w:u w:val="single"/>
          <w:lang w:val="en-US"/>
        </w:rPr>
      </w:pPr>
    </w:p>
    <w:p w:rsidR="0061512B" w:rsidRDefault="0061512B" w:rsidP="00F25270">
      <w:pPr>
        <w:pStyle w:val="ecxmsonormal"/>
        <w:shd w:val="clear" w:color="auto" w:fill="FFFFFF"/>
        <w:rPr>
          <w:b/>
          <w:color w:val="2A2A2A"/>
          <w:sz w:val="40"/>
          <w:szCs w:val="40"/>
          <w:u w:val="single"/>
          <w:lang w:val="en-US"/>
        </w:rPr>
      </w:pPr>
    </w:p>
    <w:p w:rsidR="0061512B" w:rsidRDefault="0061512B" w:rsidP="00F25270">
      <w:pPr>
        <w:pStyle w:val="ecxmsonormal"/>
        <w:shd w:val="clear" w:color="auto" w:fill="FFFFFF"/>
        <w:rPr>
          <w:b/>
          <w:color w:val="2A2A2A"/>
          <w:sz w:val="40"/>
          <w:szCs w:val="40"/>
          <w:u w:val="single"/>
          <w:lang w:val="en-US"/>
        </w:rPr>
      </w:pPr>
    </w:p>
    <w:p w:rsidR="0061512B" w:rsidRDefault="0061512B" w:rsidP="00F25270">
      <w:pPr>
        <w:pStyle w:val="ecxmsonormal"/>
        <w:shd w:val="clear" w:color="auto" w:fill="FFFFFF"/>
        <w:rPr>
          <w:b/>
          <w:color w:val="2A2A2A"/>
          <w:sz w:val="40"/>
          <w:szCs w:val="40"/>
          <w:u w:val="single"/>
          <w:lang w:val="en-US"/>
        </w:rPr>
      </w:pPr>
    </w:p>
    <w:p w:rsidR="0061512B" w:rsidRDefault="0061512B" w:rsidP="00F25270">
      <w:pPr>
        <w:pStyle w:val="ecxmsonormal"/>
        <w:shd w:val="clear" w:color="auto" w:fill="FFFFFF"/>
        <w:rPr>
          <w:b/>
          <w:color w:val="2A2A2A"/>
          <w:sz w:val="40"/>
          <w:szCs w:val="40"/>
          <w:u w:val="single"/>
          <w:lang w:val="en-US"/>
        </w:rPr>
      </w:pPr>
    </w:p>
    <w:p w:rsidR="0061512B" w:rsidRDefault="0061512B" w:rsidP="00F25270">
      <w:pPr>
        <w:pStyle w:val="ecxmsonormal"/>
        <w:shd w:val="clear" w:color="auto" w:fill="FFFFFF"/>
        <w:rPr>
          <w:b/>
          <w:color w:val="2A2A2A"/>
          <w:sz w:val="40"/>
          <w:szCs w:val="40"/>
          <w:u w:val="single"/>
          <w:lang w:val="en-US"/>
        </w:rPr>
      </w:pPr>
    </w:p>
    <w:p w:rsidR="0061512B" w:rsidRPr="00714EB4" w:rsidRDefault="0061512B" w:rsidP="00F25270">
      <w:pPr>
        <w:pStyle w:val="ecxmsonormal"/>
        <w:shd w:val="clear" w:color="auto" w:fill="FFFFFF"/>
        <w:rPr>
          <w:b/>
          <w:color w:val="2A2A2A"/>
          <w:sz w:val="40"/>
          <w:szCs w:val="40"/>
          <w:u w:val="single"/>
          <w:lang w:val="en-US"/>
        </w:rPr>
      </w:pPr>
      <w:r>
        <w:rPr>
          <w:b/>
          <w:color w:val="2A2A2A"/>
          <w:sz w:val="40"/>
          <w:szCs w:val="40"/>
          <w:u w:val="single"/>
          <w:lang w:val="en-US"/>
        </w:rPr>
        <w:t xml:space="preserve">3.3 - </w:t>
      </w:r>
      <w:r w:rsidRPr="00714EB4">
        <w:rPr>
          <w:b/>
          <w:color w:val="2A2A2A"/>
          <w:sz w:val="40"/>
          <w:szCs w:val="40"/>
          <w:u w:val="single"/>
          <w:lang w:val="en-US"/>
        </w:rPr>
        <w:t>Analysis and Evaluation of interview</w:t>
      </w:r>
    </w:p>
    <w:p w:rsidR="0061512B" w:rsidRPr="00714EB4" w:rsidRDefault="0061512B" w:rsidP="00F25270">
      <w:pPr>
        <w:rPr>
          <w:rStyle w:val="Emphasis"/>
          <w:rFonts w:ascii="Arial" w:hAnsi="Arial" w:cs="Arial"/>
          <w:b/>
          <w:i w:val="0"/>
          <w:sz w:val="36"/>
          <w:szCs w:val="36"/>
        </w:rPr>
      </w:pPr>
      <w:r w:rsidRPr="00714EB4">
        <w:rPr>
          <w:rStyle w:val="Emphasis"/>
          <w:rFonts w:ascii="Arial" w:hAnsi="Arial" w:cs="Arial"/>
          <w:sz w:val="36"/>
          <w:szCs w:val="36"/>
        </w:rPr>
        <w:t>Main Findings</w:t>
      </w:r>
    </w:p>
    <w:p w:rsidR="0061512B" w:rsidRDefault="0061512B" w:rsidP="00F25270">
      <w:pPr>
        <w:ind w:firstLine="720"/>
        <w:rPr>
          <w:rFonts w:ascii="Arial" w:hAnsi="Arial" w:cs="Arial"/>
          <w:sz w:val="28"/>
          <w:szCs w:val="24"/>
        </w:rPr>
      </w:pPr>
      <w:r w:rsidRPr="00F25270">
        <w:rPr>
          <w:rStyle w:val="Emphasis"/>
          <w:rFonts w:ascii="Arial" w:hAnsi="Arial" w:cs="Arial"/>
          <w:sz w:val="28"/>
          <w:szCs w:val="24"/>
        </w:rPr>
        <w:t xml:space="preserve">From this interview, we have found out that the main factor that causes addiction to facebook is due to the high level of attraction that certain games possess which cause people to be drawn to them thus as time passes by, addicted to them. To add on, if the pleasure that derived from playing Facebook games is higher than what they are experiencing in their lives, they are bound to be addicted to games, especially those in Facebook as they are considered extremely fun. </w:t>
      </w:r>
    </w:p>
    <w:p w:rsidR="0061512B" w:rsidRDefault="0061512B" w:rsidP="007B01A1">
      <w:pPr>
        <w:ind w:firstLine="720"/>
        <w:rPr>
          <w:rFonts w:ascii="Arial" w:hAnsi="Arial" w:cs="Arial"/>
          <w:sz w:val="28"/>
          <w:szCs w:val="24"/>
        </w:rPr>
      </w:pPr>
      <w:r w:rsidRPr="00F25270">
        <w:rPr>
          <w:rStyle w:val="Emphasis"/>
          <w:rFonts w:ascii="Arial" w:hAnsi="Arial" w:cs="Arial"/>
          <w:sz w:val="28"/>
          <w:szCs w:val="24"/>
        </w:rPr>
        <w:t>Another important factor is the physical interaction and sociability between students and their families and friends. If they lack these, they will not have friendly and healthy relationship and they are more exposed to Facebook games when they log on to Facebook which creates a sense of contentment and delight for them and provides opportunities for them to feel superior and wanted in their lives, so their interaction with online gamers increases</w:t>
      </w:r>
      <w:r>
        <w:rPr>
          <w:rFonts w:ascii="Arial" w:hAnsi="Arial" w:cs="Arial"/>
          <w:sz w:val="28"/>
          <w:szCs w:val="24"/>
        </w:rPr>
        <w:t>.</w:t>
      </w:r>
    </w:p>
    <w:p w:rsidR="0061512B" w:rsidRPr="007B01A1" w:rsidRDefault="0061512B" w:rsidP="007B01A1">
      <w:pPr>
        <w:ind w:firstLine="720"/>
        <w:rPr>
          <w:rStyle w:val="Emphasis"/>
          <w:rFonts w:ascii="Arial" w:hAnsi="Arial" w:cs="Arial"/>
          <w:sz w:val="28"/>
          <w:szCs w:val="24"/>
        </w:rPr>
      </w:pPr>
      <w:r w:rsidRPr="00F25270">
        <w:rPr>
          <w:rStyle w:val="Emphasis"/>
          <w:rFonts w:ascii="Arial" w:hAnsi="Arial" w:cs="Arial"/>
          <w:sz w:val="28"/>
          <w:szCs w:val="24"/>
        </w:rPr>
        <w:t xml:space="preserve">          Besides, from this interview with Mr Leo, we have found out that addiction to Facebook games have a lot of impact on their academic performances. That is because sometimes they cannot control themselves and thus play computer, especially Facebook games, whenever they want and also play them for long periods of time. Thus, this adversely affects them by reducing their revision time and lowering their GPA and academic results. However, if students play them for recreational purposes, like after exam time or p</w:t>
      </w:r>
      <w:r>
        <w:rPr>
          <w:rStyle w:val="Emphasis"/>
          <w:rFonts w:ascii="Arial" w:hAnsi="Arial" w:cs="Arial"/>
          <w:sz w:val="28"/>
          <w:szCs w:val="24"/>
        </w:rPr>
        <w:t>erhaps for fifteen minutes to di</w:t>
      </w:r>
      <w:r w:rsidRPr="00F25270">
        <w:rPr>
          <w:rStyle w:val="Emphasis"/>
          <w:rFonts w:ascii="Arial" w:hAnsi="Arial" w:cs="Arial"/>
          <w:sz w:val="28"/>
          <w:szCs w:val="24"/>
        </w:rPr>
        <w:t xml:space="preserve">stress themselves, their studies are less likely to be affected by Facebook games, and sometimes their results do not drop at all. As RI students are busy and purposefully engaged in project meetings, CCA, interviews even during the holidays and they have their plate full in a smorgasbord of activities, thus they do not have much time to do other things, especially indulging in Facebook games. Hence Facebook addiction is less common in RI Year 2 students. </w:t>
      </w:r>
    </w:p>
    <w:p w:rsidR="0061512B" w:rsidRDefault="0061512B" w:rsidP="00B0636D">
      <w:pPr>
        <w:pStyle w:val="ecxmsonormal"/>
        <w:shd w:val="clear" w:color="auto" w:fill="FFFFFF"/>
        <w:rPr>
          <w:b/>
          <w:bCs/>
          <w:color w:val="2A2A2A"/>
          <w:sz w:val="32"/>
          <w:szCs w:val="32"/>
          <w:lang w:val="en-US"/>
        </w:rPr>
      </w:pPr>
    </w:p>
    <w:p w:rsidR="0061512B" w:rsidRDefault="0061512B" w:rsidP="00F25270">
      <w:pPr>
        <w:pStyle w:val="ecxmsonormal"/>
        <w:shd w:val="clear" w:color="auto" w:fill="FFFFFF"/>
        <w:rPr>
          <w:b/>
          <w:bCs/>
          <w:color w:val="2A2A2A"/>
          <w:sz w:val="32"/>
          <w:szCs w:val="32"/>
          <w:lang w:val="en-US"/>
        </w:rPr>
      </w:pPr>
    </w:p>
    <w:p w:rsidR="0061512B" w:rsidRPr="00E919A5" w:rsidRDefault="0061512B" w:rsidP="00F25270">
      <w:pPr>
        <w:pStyle w:val="ecxmsonormal"/>
        <w:shd w:val="clear" w:color="auto" w:fill="FFFFFF"/>
        <w:jc w:val="center"/>
        <w:rPr>
          <w:color w:val="2A2A2A"/>
          <w:sz w:val="40"/>
          <w:szCs w:val="40"/>
          <w:u w:val="single"/>
        </w:rPr>
      </w:pPr>
      <w:r>
        <w:rPr>
          <w:b/>
          <w:bCs/>
          <w:color w:val="2A2A2A"/>
          <w:sz w:val="40"/>
          <w:szCs w:val="40"/>
          <w:u w:val="single"/>
          <w:lang w:val="en-US"/>
        </w:rPr>
        <w:t xml:space="preserve">Chapter 4 - </w:t>
      </w:r>
      <w:r w:rsidRPr="00E919A5">
        <w:rPr>
          <w:b/>
          <w:bCs/>
          <w:color w:val="2A2A2A"/>
          <w:sz w:val="40"/>
          <w:szCs w:val="40"/>
          <w:u w:val="single"/>
          <w:lang w:val="en-US"/>
        </w:rPr>
        <w:t>CONCLUSIONS</w:t>
      </w:r>
    </w:p>
    <w:p w:rsidR="0061512B" w:rsidRPr="00F25270" w:rsidRDefault="0061512B" w:rsidP="00B0636D">
      <w:pPr>
        <w:pStyle w:val="ecxmsonormal"/>
        <w:shd w:val="clear" w:color="auto" w:fill="FFFFFF"/>
        <w:ind w:firstLine="720"/>
        <w:rPr>
          <w:rFonts w:ascii="Arial" w:hAnsi="Arial" w:cs="Arial"/>
          <w:color w:val="2A2A2A"/>
          <w:sz w:val="28"/>
          <w:szCs w:val="28"/>
          <w:lang w:val="en-US"/>
        </w:rPr>
      </w:pPr>
      <w:r w:rsidRPr="00F25270">
        <w:rPr>
          <w:rFonts w:ascii="Arial" w:hAnsi="Arial" w:cs="Arial"/>
          <w:color w:val="2A2A2A"/>
          <w:sz w:val="28"/>
          <w:szCs w:val="28"/>
          <w:lang w:val="en-US"/>
        </w:rPr>
        <w:t>Our research on RI Year 2 students’ academic performance dropping due to playing Facebook games and evaluating the degree of addiction to Facebook, the games that they are addicted to and why Facebook is addictive has enabled us to draw many meaningful inferences.</w:t>
      </w:r>
    </w:p>
    <w:p w:rsidR="0061512B" w:rsidRPr="00F25270" w:rsidRDefault="0061512B" w:rsidP="00B0636D">
      <w:pPr>
        <w:pStyle w:val="ecxmsonormal"/>
        <w:shd w:val="clear" w:color="auto" w:fill="FFFFFF"/>
        <w:ind w:firstLine="720"/>
        <w:rPr>
          <w:rFonts w:ascii="Arial" w:hAnsi="Arial" w:cs="Arial"/>
          <w:color w:val="2A2A2A"/>
          <w:sz w:val="28"/>
          <w:szCs w:val="28"/>
          <w:lang w:val="en-US"/>
        </w:rPr>
      </w:pPr>
      <w:r w:rsidRPr="00F25270">
        <w:rPr>
          <w:rFonts w:ascii="Arial" w:hAnsi="Arial" w:cs="Arial"/>
          <w:color w:val="2A2A2A"/>
          <w:sz w:val="28"/>
          <w:szCs w:val="28"/>
          <w:lang w:val="en-US"/>
        </w:rPr>
        <w:t xml:space="preserve">Facebook games cause a decline in academic performance. Pupils were addicted to Facebook games because of the games and applications, while some were because of chatting.  </w:t>
      </w:r>
    </w:p>
    <w:p w:rsidR="0061512B" w:rsidRPr="00F25270" w:rsidRDefault="0061512B" w:rsidP="00B0636D">
      <w:pPr>
        <w:pStyle w:val="ecxmsonormal"/>
        <w:shd w:val="clear" w:color="auto" w:fill="FFFFFF"/>
        <w:ind w:firstLine="720"/>
        <w:rPr>
          <w:rFonts w:ascii="Arial" w:hAnsi="Arial" w:cs="Arial"/>
          <w:color w:val="2A2A2A"/>
          <w:sz w:val="28"/>
          <w:szCs w:val="28"/>
          <w:lang w:val="en-US"/>
        </w:rPr>
      </w:pPr>
      <w:r w:rsidRPr="00F25270">
        <w:rPr>
          <w:rFonts w:ascii="Arial" w:hAnsi="Arial" w:cs="Arial"/>
          <w:color w:val="2A2A2A"/>
          <w:sz w:val="28"/>
          <w:szCs w:val="28"/>
          <w:lang w:val="en-US"/>
        </w:rPr>
        <w:t>Mousehunt was the main game in Facebook that pupils played, but playing computer games were also the reason that their academic performance had declined.</w:t>
      </w:r>
    </w:p>
    <w:p w:rsidR="0061512B" w:rsidRPr="00F25270" w:rsidRDefault="0061512B" w:rsidP="00B0636D">
      <w:pPr>
        <w:pStyle w:val="ecxmsonormal"/>
        <w:shd w:val="clear" w:color="auto" w:fill="FFFFFF"/>
        <w:rPr>
          <w:rFonts w:ascii="Arial" w:hAnsi="Arial" w:cs="Arial"/>
          <w:color w:val="2A2A2A"/>
          <w:sz w:val="28"/>
          <w:szCs w:val="28"/>
          <w:lang w:val="en-US"/>
        </w:rPr>
      </w:pPr>
      <w:r w:rsidRPr="00F25270">
        <w:rPr>
          <w:rFonts w:ascii="Arial" w:hAnsi="Arial" w:cs="Arial"/>
          <w:color w:val="2A2A2A"/>
          <w:sz w:val="28"/>
          <w:szCs w:val="28"/>
          <w:lang w:val="en-US"/>
        </w:rPr>
        <w:t>            Learning of the social networking site is by word of mouth so prevention programs should not only be concentrated on addicted students but also in organizations, schools and parents.</w:t>
      </w:r>
      <w:r>
        <w:rPr>
          <w:rFonts w:ascii="Arial" w:hAnsi="Arial" w:cs="Arial"/>
          <w:color w:val="2A2A2A"/>
          <w:sz w:val="28"/>
          <w:szCs w:val="28"/>
          <w:lang w:val="en-US"/>
        </w:rPr>
        <w:t xml:space="preserve"> “Prevention is better than cure”, t</w:t>
      </w:r>
      <w:r w:rsidRPr="00F25270">
        <w:rPr>
          <w:rFonts w:ascii="Arial" w:hAnsi="Arial" w:cs="Arial"/>
          <w:color w:val="2A2A2A"/>
          <w:sz w:val="28"/>
          <w:szCs w:val="28"/>
          <w:lang w:val="en-US"/>
        </w:rPr>
        <w:t>hese programs should also focus</w:t>
      </w:r>
      <w:r>
        <w:rPr>
          <w:rFonts w:ascii="Arial" w:hAnsi="Arial" w:cs="Arial"/>
          <w:color w:val="2A2A2A"/>
          <w:sz w:val="28"/>
          <w:szCs w:val="28"/>
          <w:lang w:val="en-US"/>
        </w:rPr>
        <w:t xml:space="preserve"> more on preventive measures but on the same time, helping addicted students.</w:t>
      </w:r>
    </w:p>
    <w:p w:rsidR="0061512B" w:rsidRPr="00F25270" w:rsidRDefault="0061512B" w:rsidP="00B0636D">
      <w:pPr>
        <w:pStyle w:val="ecxmsonormal"/>
        <w:shd w:val="clear" w:color="auto" w:fill="FFFFFF"/>
        <w:rPr>
          <w:rFonts w:ascii="Arial" w:hAnsi="Arial" w:cs="Arial"/>
          <w:color w:val="2A2A2A"/>
          <w:sz w:val="28"/>
          <w:szCs w:val="28"/>
          <w:lang w:val="en-US"/>
        </w:rPr>
      </w:pPr>
      <w:r w:rsidRPr="00F25270">
        <w:rPr>
          <w:rFonts w:ascii="Arial" w:hAnsi="Arial" w:cs="Arial"/>
          <w:color w:val="2A2A2A"/>
          <w:sz w:val="28"/>
          <w:szCs w:val="28"/>
          <w:lang w:val="en-US"/>
        </w:rPr>
        <w:t>            Lastly, we hope that from this research, we are able to highlight the importance of research in this field of social networking sites and the effects of social networking s</w:t>
      </w:r>
      <w:r>
        <w:rPr>
          <w:rFonts w:ascii="Arial" w:hAnsi="Arial" w:cs="Arial"/>
          <w:color w:val="2A2A2A"/>
          <w:sz w:val="28"/>
          <w:szCs w:val="28"/>
          <w:lang w:val="en-US"/>
        </w:rPr>
        <w:t>ites in many ways.</w:t>
      </w:r>
    </w:p>
    <w:p w:rsidR="0061512B" w:rsidRPr="00A07715" w:rsidRDefault="0061512B" w:rsidP="00B0636D">
      <w:pPr>
        <w:pStyle w:val="ecxmsonormal"/>
        <w:shd w:val="clear" w:color="auto" w:fill="FFFFFF"/>
        <w:rPr>
          <w:rFonts w:ascii="Calibri" w:hAnsi="Calibri" w:cs="Tahoma"/>
          <w:color w:val="2A2A2A"/>
          <w:lang w:val="en-US"/>
        </w:rPr>
      </w:pPr>
      <w:r w:rsidRPr="00A07715">
        <w:rPr>
          <w:rFonts w:ascii="Calibri" w:hAnsi="Calibri" w:cs="Tahoma"/>
          <w:color w:val="2A2A2A"/>
          <w:lang w:val="en-US"/>
        </w:rPr>
        <w:t> </w:t>
      </w:r>
    </w:p>
    <w:p w:rsidR="0061512B" w:rsidRDefault="0061512B" w:rsidP="00B0636D">
      <w:pPr>
        <w:pStyle w:val="ecxmsonormal"/>
        <w:shd w:val="clear" w:color="auto" w:fill="FFFFFF"/>
        <w:rPr>
          <w:rFonts w:ascii="Calibri" w:hAnsi="Calibri" w:cs="Tahoma"/>
          <w:color w:val="2A2A2A"/>
          <w:sz w:val="28"/>
          <w:szCs w:val="28"/>
          <w:lang w:val="en-US"/>
        </w:rPr>
      </w:pPr>
    </w:p>
    <w:p w:rsidR="0061512B" w:rsidRDefault="0061512B" w:rsidP="00B0636D">
      <w:pPr>
        <w:pStyle w:val="ecxmsonormal"/>
        <w:shd w:val="clear" w:color="auto" w:fill="FFFFFF"/>
        <w:rPr>
          <w:rFonts w:ascii="Calibri" w:hAnsi="Calibri" w:cs="Tahoma"/>
          <w:color w:val="2A2A2A"/>
          <w:sz w:val="28"/>
          <w:szCs w:val="28"/>
          <w:lang w:val="en-US"/>
        </w:rPr>
      </w:pPr>
    </w:p>
    <w:p w:rsidR="0061512B" w:rsidRDefault="0061512B" w:rsidP="00B0636D">
      <w:pPr>
        <w:pStyle w:val="ecxmsonormal"/>
        <w:shd w:val="clear" w:color="auto" w:fill="FFFFFF"/>
        <w:rPr>
          <w:rFonts w:ascii="Calibri" w:hAnsi="Calibri" w:cs="Tahoma"/>
          <w:color w:val="2A2A2A"/>
          <w:sz w:val="28"/>
          <w:szCs w:val="28"/>
          <w:lang w:val="en-US"/>
        </w:rPr>
      </w:pPr>
    </w:p>
    <w:p w:rsidR="0061512B" w:rsidRDefault="0061512B" w:rsidP="00B0636D">
      <w:pPr>
        <w:pStyle w:val="ecxmsonormal"/>
        <w:shd w:val="clear" w:color="auto" w:fill="FFFFFF"/>
        <w:rPr>
          <w:b/>
          <w:bCs/>
          <w:color w:val="2A2A2A"/>
          <w:sz w:val="52"/>
          <w:szCs w:val="52"/>
          <w:lang w:val="en-US"/>
        </w:rPr>
      </w:pPr>
    </w:p>
    <w:p w:rsidR="0061512B" w:rsidRDefault="0061512B" w:rsidP="00F25270">
      <w:pPr>
        <w:pStyle w:val="ecxmsonormal"/>
        <w:shd w:val="clear" w:color="auto" w:fill="FFFFFF"/>
        <w:jc w:val="center"/>
        <w:rPr>
          <w:b/>
          <w:bCs/>
          <w:color w:val="2A2A2A"/>
          <w:sz w:val="40"/>
          <w:szCs w:val="40"/>
          <w:u w:val="single"/>
          <w:lang w:val="en-US"/>
        </w:rPr>
      </w:pPr>
    </w:p>
    <w:p w:rsidR="0061512B" w:rsidRDefault="0061512B" w:rsidP="00F25270">
      <w:pPr>
        <w:pStyle w:val="ecxmsonormal"/>
        <w:shd w:val="clear" w:color="auto" w:fill="FFFFFF"/>
        <w:jc w:val="center"/>
        <w:rPr>
          <w:b/>
          <w:bCs/>
          <w:color w:val="2A2A2A"/>
          <w:sz w:val="40"/>
          <w:szCs w:val="40"/>
          <w:u w:val="single"/>
          <w:lang w:val="en-US"/>
        </w:rPr>
      </w:pPr>
    </w:p>
    <w:p w:rsidR="0061512B" w:rsidRPr="00E919A5" w:rsidRDefault="0061512B" w:rsidP="00F25270">
      <w:pPr>
        <w:pStyle w:val="ecxmsonormal"/>
        <w:shd w:val="clear" w:color="auto" w:fill="FFFFFF"/>
        <w:jc w:val="center"/>
        <w:rPr>
          <w:color w:val="2A2A2A"/>
          <w:sz w:val="40"/>
          <w:szCs w:val="40"/>
          <w:u w:val="single"/>
        </w:rPr>
      </w:pPr>
      <w:r>
        <w:rPr>
          <w:b/>
          <w:bCs/>
          <w:color w:val="2A2A2A"/>
          <w:sz w:val="40"/>
          <w:szCs w:val="40"/>
          <w:u w:val="single"/>
          <w:lang w:val="en-US"/>
        </w:rPr>
        <w:t xml:space="preserve">Chapter 5 - </w:t>
      </w:r>
      <w:r w:rsidRPr="00E919A5">
        <w:rPr>
          <w:b/>
          <w:bCs/>
          <w:color w:val="2A2A2A"/>
          <w:sz w:val="40"/>
          <w:szCs w:val="40"/>
          <w:u w:val="single"/>
          <w:lang w:val="en-US"/>
        </w:rPr>
        <w:t>Discussion and Analysis</w:t>
      </w:r>
    </w:p>
    <w:p w:rsidR="0061512B" w:rsidRPr="00F25270" w:rsidRDefault="0061512B" w:rsidP="00B0636D">
      <w:pPr>
        <w:pStyle w:val="ecxmsonormal"/>
        <w:shd w:val="clear" w:color="auto" w:fill="FFFFFF"/>
        <w:rPr>
          <w:rFonts w:ascii="Arial" w:hAnsi="Arial" w:cs="Arial"/>
          <w:b/>
          <w:color w:val="2A2A2A"/>
          <w:sz w:val="36"/>
          <w:szCs w:val="36"/>
          <w:u w:val="single"/>
        </w:rPr>
      </w:pPr>
      <w:r w:rsidRPr="00F25270">
        <w:rPr>
          <w:rFonts w:ascii="Arial" w:hAnsi="Arial" w:cs="Arial"/>
          <w:b/>
          <w:color w:val="2A2A2A"/>
          <w:sz w:val="36"/>
          <w:szCs w:val="36"/>
          <w:u w:val="single"/>
          <w:lang w:val="en-US"/>
        </w:rPr>
        <w:t>5.1 - Review and Implications of Findings</w:t>
      </w:r>
    </w:p>
    <w:p w:rsidR="0061512B" w:rsidRPr="00F25270" w:rsidRDefault="0061512B" w:rsidP="007B01A1">
      <w:pPr>
        <w:pStyle w:val="ecxmsonormal"/>
        <w:shd w:val="clear" w:color="auto" w:fill="FFFFFF"/>
        <w:ind w:firstLine="720"/>
        <w:rPr>
          <w:rFonts w:ascii="Arial" w:hAnsi="Arial" w:cs="Arial"/>
          <w:color w:val="2A2A2A"/>
          <w:sz w:val="28"/>
          <w:szCs w:val="28"/>
          <w:lang w:val="en-US"/>
        </w:rPr>
      </w:pPr>
      <w:r w:rsidRPr="00F25270">
        <w:rPr>
          <w:rFonts w:ascii="Arial" w:hAnsi="Arial" w:cs="Arial"/>
          <w:color w:val="2A2A2A"/>
          <w:sz w:val="28"/>
          <w:szCs w:val="28"/>
          <w:lang w:val="en-US"/>
        </w:rPr>
        <w:t xml:space="preserve">The objectives of the research are to investigate if RI Year 2 students’ academic performances have dropped due playing Facebook games and to evaluate the degree of addiction to Facebook, the games that they are addicted to and why Facebook is addictive. </w:t>
      </w:r>
    </w:p>
    <w:p w:rsidR="0061512B" w:rsidRPr="00F25270" w:rsidRDefault="0061512B" w:rsidP="00B0636D">
      <w:pPr>
        <w:pStyle w:val="ecxmsonormal"/>
        <w:shd w:val="clear" w:color="auto" w:fill="FFFFFF"/>
        <w:ind w:firstLine="720"/>
        <w:rPr>
          <w:rFonts w:ascii="Arial" w:hAnsi="Arial" w:cs="Arial"/>
          <w:color w:val="2A2A2A"/>
          <w:sz w:val="28"/>
          <w:szCs w:val="28"/>
          <w:lang w:val="en-US"/>
        </w:rPr>
      </w:pPr>
      <w:r w:rsidRPr="00F25270">
        <w:rPr>
          <w:rFonts w:ascii="Arial" w:hAnsi="Arial" w:cs="Arial"/>
          <w:color w:val="2A2A2A"/>
          <w:sz w:val="28"/>
          <w:szCs w:val="28"/>
          <w:lang w:val="en-US"/>
        </w:rPr>
        <w:t xml:space="preserve">The results have shown that Facebook games cause a decline in academic performance. (Banquil, Chua, Bruce, Matienzo, &amp; Timog, 2009)Majority of the respondents were addicted to Facebook games as reasons were the games and applications, while some were because of chatting. Most people would associate low academic performance with playing games, mostly electronic games such as MouseHunt on the computer. It was proven by our research that was conducted. </w:t>
      </w:r>
    </w:p>
    <w:p w:rsidR="0061512B" w:rsidRPr="00F25270" w:rsidRDefault="0061512B" w:rsidP="007B01A1">
      <w:pPr>
        <w:pStyle w:val="ecxmsonormal"/>
        <w:shd w:val="clear" w:color="auto" w:fill="FFFFFF"/>
        <w:ind w:firstLine="720"/>
        <w:rPr>
          <w:rFonts w:ascii="Arial" w:hAnsi="Arial" w:cs="Arial"/>
          <w:color w:val="2A2A2A"/>
          <w:sz w:val="28"/>
          <w:szCs w:val="28"/>
          <w:lang w:val="en-US"/>
        </w:rPr>
      </w:pPr>
      <w:r w:rsidRPr="00F25270">
        <w:rPr>
          <w:rFonts w:ascii="Arial" w:hAnsi="Arial" w:cs="Arial"/>
          <w:color w:val="2A2A2A"/>
          <w:sz w:val="28"/>
          <w:szCs w:val="28"/>
          <w:lang w:val="en-US"/>
        </w:rPr>
        <w:t>Further analysis revealed that although Mousehunt was the main game in Facebook that pupils play and Facebook games were not the sole reason that their academic performance dropped.</w:t>
      </w:r>
    </w:p>
    <w:p w:rsidR="0061512B" w:rsidRPr="00F25270" w:rsidRDefault="0061512B" w:rsidP="007B01A1">
      <w:pPr>
        <w:spacing w:before="150" w:after="150"/>
        <w:ind w:right="150" w:firstLine="720"/>
        <w:rPr>
          <w:rFonts w:ascii="Arial" w:hAnsi="Arial" w:cs="Arial"/>
          <w:color w:val="2A2A2A"/>
          <w:sz w:val="28"/>
          <w:szCs w:val="28"/>
          <w:lang w:val="en-US"/>
        </w:rPr>
      </w:pPr>
      <w:r w:rsidRPr="00F25270">
        <w:rPr>
          <w:rFonts w:ascii="Arial" w:hAnsi="Arial" w:cs="Arial"/>
          <w:color w:val="2A2A2A"/>
          <w:sz w:val="28"/>
          <w:szCs w:val="28"/>
          <w:lang w:val="en-US"/>
        </w:rPr>
        <w:t xml:space="preserve">Furthermore, Facebook, which was launched seven years ago, but only became popular one year after in 2005 is still popular now and is still attracting more pupils to join this social networking site. (Harvey, 2010) </w:t>
      </w:r>
    </w:p>
    <w:p w:rsidR="0061512B" w:rsidRPr="00F25270" w:rsidRDefault="0061512B" w:rsidP="00B0636D">
      <w:pPr>
        <w:pStyle w:val="ecxmsonormal"/>
        <w:shd w:val="clear" w:color="auto" w:fill="FFFFFF"/>
        <w:ind w:firstLine="720"/>
        <w:rPr>
          <w:rFonts w:ascii="Arial" w:hAnsi="Arial" w:cs="Arial"/>
          <w:color w:val="2A2A2A"/>
          <w:sz w:val="28"/>
          <w:szCs w:val="28"/>
          <w:lang w:val="en-US"/>
        </w:rPr>
      </w:pPr>
      <w:r w:rsidRPr="00F25270">
        <w:rPr>
          <w:rFonts w:ascii="Arial" w:hAnsi="Arial" w:cs="Arial"/>
          <w:color w:val="2A2A2A"/>
          <w:sz w:val="28"/>
          <w:szCs w:val="28"/>
          <w:lang w:val="en-US"/>
        </w:rPr>
        <w:t>The implications of this finding suggests that parents or even pupils themselves should restrain themselves from playing too much of Facebook games and also computer games.</w:t>
      </w:r>
    </w:p>
    <w:p w:rsidR="0061512B" w:rsidRPr="00F25270" w:rsidRDefault="0061512B" w:rsidP="00B0636D">
      <w:pPr>
        <w:ind w:firstLine="720"/>
        <w:rPr>
          <w:rFonts w:ascii="Cambria" w:hAnsi="Cambria"/>
          <w:iCs/>
          <w:sz w:val="28"/>
          <w:szCs w:val="24"/>
        </w:rPr>
      </w:pPr>
      <w:r w:rsidRPr="00F25270">
        <w:rPr>
          <w:rStyle w:val="Emphasis"/>
          <w:rFonts w:ascii="Cambria" w:hAnsi="Cambria"/>
          <w:sz w:val="28"/>
          <w:szCs w:val="24"/>
        </w:rPr>
        <w:t xml:space="preserve">From the interview, we can also infer that addiction to Facebook games do have some impact on RI Year 2 students’ academic performances. But if they use them for recreational purposes, Facebook games will not be addictive to them and may in fact affect them positively by creating a happy environment for them. This interview has showed us the main factors effectively and allowed us to provide effective solutions like educating them about cyber wellness and raising awareness among RI Year 2 students. We have also successfully suggested ways to tackle the crucial reasons for addiction to Facebook games. </w:t>
      </w:r>
    </w:p>
    <w:p w:rsidR="0061512B" w:rsidRDefault="0061512B" w:rsidP="00B0636D">
      <w:pPr>
        <w:pStyle w:val="ecxmsonormal"/>
        <w:shd w:val="clear" w:color="auto" w:fill="FFFFFF"/>
        <w:rPr>
          <w:b/>
          <w:color w:val="2A2A2A"/>
          <w:sz w:val="36"/>
          <w:szCs w:val="36"/>
          <w:lang w:val="en-US"/>
        </w:rPr>
      </w:pPr>
    </w:p>
    <w:p w:rsidR="0061512B" w:rsidRDefault="0061512B" w:rsidP="00F25270">
      <w:pPr>
        <w:pStyle w:val="ecxmsonormal"/>
        <w:shd w:val="clear" w:color="auto" w:fill="FFFFFF"/>
        <w:rPr>
          <w:b/>
          <w:color w:val="2A2A2A"/>
          <w:sz w:val="36"/>
          <w:szCs w:val="36"/>
          <w:lang w:val="en-US"/>
        </w:rPr>
      </w:pPr>
    </w:p>
    <w:p w:rsidR="0061512B" w:rsidRPr="00F25270" w:rsidRDefault="0061512B" w:rsidP="00F25270">
      <w:pPr>
        <w:pStyle w:val="ecxmsonormal"/>
        <w:shd w:val="clear" w:color="auto" w:fill="FFFFFF"/>
        <w:rPr>
          <w:color w:val="2A2A2A"/>
          <w:u w:val="single"/>
        </w:rPr>
      </w:pPr>
      <w:r>
        <w:rPr>
          <w:b/>
          <w:color w:val="2A2A2A"/>
          <w:sz w:val="36"/>
          <w:szCs w:val="36"/>
          <w:u w:val="single"/>
          <w:lang w:val="en-US"/>
        </w:rPr>
        <w:t xml:space="preserve">5.2 - </w:t>
      </w:r>
      <w:r w:rsidRPr="00F25270">
        <w:rPr>
          <w:b/>
          <w:color w:val="2A2A2A"/>
          <w:sz w:val="36"/>
          <w:szCs w:val="36"/>
          <w:u w:val="single"/>
          <w:lang w:val="en-US"/>
        </w:rPr>
        <w:t>Further research</w:t>
      </w:r>
    </w:p>
    <w:p w:rsidR="0061512B" w:rsidRPr="00F25270" w:rsidRDefault="0061512B" w:rsidP="00B0636D">
      <w:pPr>
        <w:spacing w:before="150" w:after="150"/>
        <w:ind w:left="150" w:right="150" w:firstLine="570"/>
        <w:rPr>
          <w:rFonts w:ascii="Arial" w:hAnsi="Arial" w:cs="Arial"/>
          <w:color w:val="2A2A2A"/>
          <w:sz w:val="28"/>
          <w:szCs w:val="28"/>
          <w:lang w:val="en-US"/>
        </w:rPr>
      </w:pPr>
      <w:r w:rsidRPr="00F25270">
        <w:rPr>
          <w:rFonts w:ascii="Arial" w:hAnsi="Arial" w:cs="Arial"/>
          <w:color w:val="2A2A2A"/>
          <w:sz w:val="28"/>
          <w:szCs w:val="28"/>
          <w:lang w:val="en-US"/>
        </w:rPr>
        <w:t>We believe that no research is perfect and there is indeed room for improvement. Suggestions for further research could include or specifically aim on another social networking site and to find out where should students go to for help if they realize that they are addicted to Facebook games or computer games. (John, 2010)  Furthermore, we can find out if students that have similarities such as coming from the same background provide similar answers. Government’s effort to help curb addiction could also be evaluated. Further research could also be done on why pupils usually do not consult the counselor even if they know that they are addicted to computer games. From the results of the research preventive initiatives may be implemented in order to curb computer addiction to prevent numbers from rising.</w:t>
      </w:r>
    </w:p>
    <w:p w:rsidR="0061512B" w:rsidRDefault="0061512B" w:rsidP="00B0636D">
      <w:pPr>
        <w:spacing w:before="150" w:after="150"/>
        <w:ind w:left="150" w:right="150"/>
        <w:rPr>
          <w:rFonts w:cs="Tahoma"/>
          <w:b/>
          <w:color w:val="2A2A2A"/>
          <w:sz w:val="40"/>
          <w:szCs w:val="40"/>
          <w:u w:val="single"/>
          <w:lang w:val="en-US"/>
        </w:rPr>
      </w:pPr>
    </w:p>
    <w:p w:rsidR="0061512B" w:rsidRDefault="0061512B" w:rsidP="00B0636D">
      <w:pPr>
        <w:spacing w:before="150" w:after="150"/>
        <w:ind w:left="150" w:right="150"/>
        <w:rPr>
          <w:rFonts w:cs="Tahoma"/>
          <w:b/>
          <w:color w:val="2A2A2A"/>
          <w:sz w:val="40"/>
          <w:szCs w:val="40"/>
          <w:u w:val="single"/>
          <w:lang w:val="en-US"/>
        </w:rPr>
      </w:pPr>
    </w:p>
    <w:p w:rsidR="0061512B" w:rsidRDefault="0061512B" w:rsidP="00B0636D">
      <w:pPr>
        <w:spacing w:before="150" w:after="150"/>
        <w:ind w:left="150" w:right="150"/>
        <w:rPr>
          <w:rFonts w:cs="Tahoma"/>
          <w:b/>
          <w:color w:val="2A2A2A"/>
          <w:sz w:val="40"/>
          <w:szCs w:val="40"/>
          <w:u w:val="single"/>
          <w:lang w:val="en-US"/>
        </w:rPr>
      </w:pPr>
    </w:p>
    <w:p w:rsidR="0061512B" w:rsidRDefault="0061512B" w:rsidP="00B0636D">
      <w:pPr>
        <w:spacing w:before="150" w:after="150"/>
        <w:ind w:left="150" w:right="150"/>
        <w:rPr>
          <w:rFonts w:cs="Tahoma"/>
          <w:b/>
          <w:color w:val="2A2A2A"/>
          <w:sz w:val="40"/>
          <w:szCs w:val="40"/>
          <w:u w:val="single"/>
          <w:lang w:val="en-US"/>
        </w:rPr>
      </w:pPr>
    </w:p>
    <w:p w:rsidR="0061512B" w:rsidRDefault="0061512B" w:rsidP="00B0636D">
      <w:pPr>
        <w:spacing w:before="150" w:after="150"/>
        <w:ind w:left="150" w:right="150"/>
        <w:rPr>
          <w:rFonts w:cs="Tahoma"/>
          <w:b/>
          <w:color w:val="2A2A2A"/>
          <w:sz w:val="40"/>
          <w:szCs w:val="40"/>
          <w:u w:val="single"/>
          <w:lang w:val="en-US"/>
        </w:rPr>
      </w:pPr>
    </w:p>
    <w:p w:rsidR="0061512B" w:rsidRDefault="0061512B" w:rsidP="00B0636D">
      <w:pPr>
        <w:spacing w:before="150" w:after="150"/>
        <w:ind w:left="150" w:right="150"/>
        <w:rPr>
          <w:rFonts w:cs="Tahoma"/>
          <w:b/>
          <w:color w:val="2A2A2A"/>
          <w:sz w:val="40"/>
          <w:szCs w:val="40"/>
          <w:u w:val="single"/>
          <w:lang w:val="en-US"/>
        </w:rPr>
      </w:pPr>
    </w:p>
    <w:p w:rsidR="0061512B" w:rsidRDefault="0061512B" w:rsidP="00B0636D">
      <w:pPr>
        <w:spacing w:before="150" w:after="150"/>
        <w:ind w:left="150" w:right="150"/>
        <w:rPr>
          <w:rFonts w:cs="Tahoma"/>
          <w:b/>
          <w:color w:val="2A2A2A"/>
          <w:sz w:val="40"/>
          <w:szCs w:val="40"/>
          <w:u w:val="single"/>
          <w:lang w:val="en-US"/>
        </w:rPr>
      </w:pPr>
    </w:p>
    <w:p w:rsidR="0061512B" w:rsidRDefault="0061512B" w:rsidP="00B0636D">
      <w:pPr>
        <w:spacing w:before="150" w:after="150"/>
        <w:ind w:left="150" w:right="150"/>
        <w:rPr>
          <w:rFonts w:cs="Tahoma"/>
          <w:b/>
          <w:color w:val="2A2A2A"/>
          <w:sz w:val="40"/>
          <w:szCs w:val="40"/>
          <w:u w:val="single"/>
          <w:lang w:val="en-US"/>
        </w:rPr>
      </w:pPr>
    </w:p>
    <w:p w:rsidR="0061512B" w:rsidRDefault="0061512B" w:rsidP="00B0636D">
      <w:pPr>
        <w:spacing w:before="150" w:after="150"/>
        <w:ind w:left="150" w:right="150"/>
        <w:rPr>
          <w:rFonts w:cs="Tahoma"/>
          <w:b/>
          <w:color w:val="2A2A2A"/>
          <w:sz w:val="40"/>
          <w:szCs w:val="40"/>
          <w:u w:val="single"/>
          <w:lang w:val="en-US"/>
        </w:rPr>
      </w:pPr>
    </w:p>
    <w:p w:rsidR="0061512B" w:rsidRDefault="0061512B" w:rsidP="00F25270">
      <w:pPr>
        <w:spacing w:before="150" w:after="150"/>
        <w:ind w:right="150"/>
        <w:rPr>
          <w:rFonts w:cs="Tahoma"/>
          <w:b/>
          <w:color w:val="2A2A2A"/>
          <w:sz w:val="40"/>
          <w:szCs w:val="40"/>
          <w:u w:val="single"/>
          <w:lang w:val="en-US"/>
        </w:rPr>
      </w:pPr>
    </w:p>
    <w:p w:rsidR="0061512B" w:rsidRPr="00E34B3A" w:rsidRDefault="0061512B" w:rsidP="00F25270">
      <w:pPr>
        <w:spacing w:before="150" w:after="150"/>
        <w:ind w:right="150"/>
        <w:jc w:val="center"/>
        <w:rPr>
          <w:rFonts w:ascii="Times New Roman" w:hAnsi="Times New Roman"/>
          <w:color w:val="333333"/>
          <w:spacing w:val="30"/>
          <w:sz w:val="40"/>
          <w:szCs w:val="40"/>
          <w:u w:val="single"/>
        </w:rPr>
      </w:pPr>
      <w:r w:rsidRPr="00E34B3A">
        <w:rPr>
          <w:rFonts w:cs="Tahoma"/>
          <w:b/>
          <w:color w:val="2A2A2A"/>
          <w:sz w:val="40"/>
          <w:szCs w:val="40"/>
          <w:u w:val="single"/>
          <w:lang w:val="en-US"/>
        </w:rPr>
        <w:t>References</w:t>
      </w:r>
    </w:p>
    <w:p w:rsidR="0061512B" w:rsidRPr="005316DB" w:rsidRDefault="0061512B" w:rsidP="00B0636D">
      <w:pPr>
        <w:rPr>
          <w:color w:val="333333"/>
          <w:spacing w:val="30"/>
          <w:sz w:val="24"/>
          <w:szCs w:val="24"/>
        </w:rPr>
      </w:pPr>
      <w:r w:rsidRPr="005316DB">
        <w:rPr>
          <w:rFonts w:cs="Tahoma"/>
          <w:color w:val="2A2A2A"/>
          <w:sz w:val="24"/>
          <w:szCs w:val="24"/>
          <w:lang w:val="en-US"/>
        </w:rPr>
        <w:t> </w:t>
      </w:r>
      <w:r w:rsidRPr="005316DB">
        <w:rPr>
          <w:color w:val="333333"/>
          <w:spacing w:val="30"/>
          <w:sz w:val="24"/>
          <w:szCs w:val="24"/>
        </w:rPr>
        <w:t xml:space="preserve">Christina, Initials. (2009, October 28). </w:t>
      </w:r>
      <w:r w:rsidRPr="005316DB">
        <w:rPr>
          <w:i/>
          <w:iCs/>
          <w:color w:val="333333"/>
          <w:spacing w:val="30"/>
          <w:sz w:val="24"/>
          <w:szCs w:val="24"/>
        </w:rPr>
        <w:t>Internet - boon or bane of the 21st century</w:t>
      </w:r>
      <w:r w:rsidRPr="005316DB">
        <w:rPr>
          <w:color w:val="333333"/>
          <w:spacing w:val="30"/>
          <w:sz w:val="24"/>
          <w:szCs w:val="24"/>
        </w:rPr>
        <w:t xml:space="preserve">. </w:t>
      </w:r>
    </w:p>
    <w:p w:rsidR="0061512B" w:rsidRPr="005316DB" w:rsidRDefault="0061512B" w:rsidP="00B0636D">
      <w:pPr>
        <w:ind w:left="720"/>
        <w:rPr>
          <w:color w:val="333333"/>
          <w:spacing w:val="30"/>
          <w:sz w:val="24"/>
          <w:szCs w:val="24"/>
        </w:rPr>
      </w:pPr>
      <w:r w:rsidRPr="005316DB">
        <w:rPr>
          <w:color w:val="333333"/>
          <w:spacing w:val="30"/>
          <w:sz w:val="24"/>
          <w:szCs w:val="24"/>
        </w:rPr>
        <w:t xml:space="preserve">Retrieved from </w:t>
      </w:r>
      <w:hyperlink r:id="rId17" w:history="1">
        <w:r w:rsidRPr="005316DB">
          <w:rPr>
            <w:rStyle w:val="Hyperlink"/>
            <w:spacing w:val="30"/>
          </w:rPr>
          <w:t>http://www.articlesbase.com/security-articles/internet-boon-or-bane-of-the-21st-century-1390953.html</w:t>
        </w:r>
      </w:hyperlink>
    </w:p>
    <w:p w:rsidR="0061512B" w:rsidRPr="00F43B7F" w:rsidRDefault="0061512B" w:rsidP="00B0636D">
      <w:pPr>
        <w:rPr>
          <w:color w:val="333333"/>
          <w:spacing w:val="30"/>
          <w:sz w:val="28"/>
          <w:szCs w:val="28"/>
        </w:rPr>
      </w:pPr>
      <w:r w:rsidRPr="00F43B7F">
        <w:rPr>
          <w:color w:val="333333"/>
          <w:spacing w:val="30"/>
          <w:sz w:val="28"/>
          <w:szCs w:val="28"/>
        </w:rPr>
        <w:t xml:space="preserve">Hanny, A. (n.d.). </w:t>
      </w:r>
      <w:r w:rsidRPr="00F43B7F">
        <w:rPr>
          <w:i/>
          <w:iCs/>
          <w:color w:val="333333"/>
          <w:spacing w:val="30"/>
          <w:sz w:val="28"/>
          <w:szCs w:val="28"/>
        </w:rPr>
        <w:t>Negative side of social networking</w:t>
      </w:r>
      <w:r w:rsidRPr="00F43B7F">
        <w:rPr>
          <w:color w:val="333333"/>
          <w:spacing w:val="30"/>
          <w:sz w:val="28"/>
          <w:szCs w:val="28"/>
        </w:rPr>
        <w:t xml:space="preserve">. Retrieved from </w:t>
      </w:r>
    </w:p>
    <w:p w:rsidR="0061512B" w:rsidRPr="00F43B7F" w:rsidRDefault="0061512B" w:rsidP="00B0636D">
      <w:pPr>
        <w:ind w:firstLine="720"/>
        <w:rPr>
          <w:color w:val="333333"/>
          <w:spacing w:val="30"/>
          <w:sz w:val="28"/>
          <w:szCs w:val="28"/>
        </w:rPr>
      </w:pPr>
      <w:hyperlink r:id="rId18" w:history="1">
        <w:r w:rsidRPr="00F43B7F">
          <w:rPr>
            <w:rStyle w:val="Hyperlink"/>
            <w:spacing w:val="30"/>
            <w:sz w:val="28"/>
            <w:szCs w:val="28"/>
          </w:rPr>
          <w:t>http://www.helium.com/items/1631213-negatives-of-social-networking</w:t>
        </w:r>
      </w:hyperlink>
    </w:p>
    <w:p w:rsidR="0061512B" w:rsidRPr="005316DB" w:rsidRDefault="0061512B" w:rsidP="00B0636D">
      <w:pPr>
        <w:rPr>
          <w:color w:val="333333"/>
          <w:spacing w:val="30"/>
          <w:sz w:val="24"/>
          <w:szCs w:val="24"/>
        </w:rPr>
      </w:pPr>
      <w:r w:rsidRPr="005316DB">
        <w:rPr>
          <w:color w:val="333333"/>
          <w:spacing w:val="30"/>
          <w:sz w:val="24"/>
          <w:szCs w:val="24"/>
        </w:rPr>
        <w:t xml:space="preserve">Joe, Thomas. (n.d.). </w:t>
      </w:r>
      <w:r w:rsidRPr="005316DB">
        <w:rPr>
          <w:i/>
          <w:iCs/>
          <w:color w:val="333333"/>
          <w:spacing w:val="30"/>
          <w:sz w:val="24"/>
          <w:szCs w:val="24"/>
        </w:rPr>
        <w:t>Negative impact of social networking sites</w:t>
      </w:r>
      <w:r w:rsidRPr="005316DB">
        <w:rPr>
          <w:color w:val="333333"/>
          <w:spacing w:val="30"/>
          <w:sz w:val="24"/>
          <w:szCs w:val="24"/>
        </w:rPr>
        <w:t xml:space="preserve">. Retrieved from </w:t>
      </w:r>
    </w:p>
    <w:p w:rsidR="0061512B" w:rsidRPr="005316DB" w:rsidRDefault="0061512B" w:rsidP="00B0636D">
      <w:pPr>
        <w:ind w:firstLine="720"/>
        <w:rPr>
          <w:sz w:val="24"/>
          <w:szCs w:val="24"/>
        </w:rPr>
      </w:pPr>
      <w:hyperlink r:id="rId19" w:history="1">
        <w:r w:rsidRPr="00B35507">
          <w:rPr>
            <w:rStyle w:val="Hyperlink"/>
            <w:spacing w:val="30"/>
          </w:rPr>
          <w:t>http://socialnetworking.lovetoknow.com/Negative_Impact_of_Social_Networking_Sites</w:t>
        </w:r>
      </w:hyperlink>
    </w:p>
    <w:p w:rsidR="0061512B" w:rsidRPr="005316DB" w:rsidRDefault="0061512B" w:rsidP="00B0636D">
      <w:pPr>
        <w:rPr>
          <w:color w:val="333333"/>
          <w:spacing w:val="30"/>
          <w:sz w:val="24"/>
          <w:szCs w:val="24"/>
        </w:rPr>
      </w:pPr>
      <w:r w:rsidRPr="005316DB">
        <w:rPr>
          <w:color w:val="333333"/>
          <w:spacing w:val="30"/>
          <w:sz w:val="24"/>
          <w:szCs w:val="24"/>
        </w:rPr>
        <w:t xml:space="preserve">M.J., Joachim. (n.d.). </w:t>
      </w:r>
      <w:r w:rsidRPr="005316DB">
        <w:rPr>
          <w:i/>
          <w:iCs/>
          <w:color w:val="333333"/>
          <w:spacing w:val="30"/>
          <w:sz w:val="24"/>
          <w:szCs w:val="24"/>
        </w:rPr>
        <w:t>Facebook addiction</w:t>
      </w:r>
      <w:r w:rsidRPr="005316DB">
        <w:rPr>
          <w:color w:val="333333"/>
          <w:spacing w:val="30"/>
          <w:sz w:val="24"/>
          <w:szCs w:val="24"/>
        </w:rPr>
        <w:t xml:space="preserve">. Retrieved from </w:t>
      </w:r>
    </w:p>
    <w:p w:rsidR="0061512B" w:rsidRPr="005316DB" w:rsidRDefault="0061512B" w:rsidP="00B0636D">
      <w:pPr>
        <w:ind w:left="720"/>
        <w:rPr>
          <w:color w:val="333333"/>
          <w:spacing w:val="30"/>
          <w:sz w:val="24"/>
          <w:szCs w:val="24"/>
        </w:rPr>
      </w:pPr>
      <w:hyperlink r:id="rId20" w:history="1">
        <w:r w:rsidRPr="005316DB">
          <w:rPr>
            <w:rStyle w:val="Hyperlink"/>
            <w:spacing w:val="30"/>
          </w:rPr>
          <w:t>http://www.helium.com/items/1640208-facebook-applications-internet-addiction-facebook-games-social-networking-issues</w:t>
        </w:r>
      </w:hyperlink>
    </w:p>
    <w:p w:rsidR="0061512B" w:rsidRPr="005316DB" w:rsidRDefault="0061512B" w:rsidP="00B0636D">
      <w:pPr>
        <w:rPr>
          <w:i/>
          <w:iCs/>
          <w:color w:val="333333"/>
          <w:spacing w:val="30"/>
          <w:sz w:val="24"/>
          <w:szCs w:val="24"/>
        </w:rPr>
      </w:pPr>
      <w:r w:rsidRPr="005316DB">
        <w:rPr>
          <w:color w:val="333333"/>
          <w:spacing w:val="30"/>
          <w:sz w:val="24"/>
          <w:szCs w:val="24"/>
        </w:rPr>
        <w:t xml:space="preserve">S.C., Muppala. (2010, November 22). </w:t>
      </w:r>
      <w:r w:rsidRPr="005316DB">
        <w:rPr>
          <w:i/>
          <w:iCs/>
          <w:color w:val="333333"/>
          <w:spacing w:val="30"/>
          <w:sz w:val="24"/>
          <w:szCs w:val="24"/>
        </w:rPr>
        <w:t xml:space="preserve">Social networking sites are distracting children </w:t>
      </w:r>
    </w:p>
    <w:p w:rsidR="0061512B" w:rsidRPr="005316DB" w:rsidRDefault="0061512B" w:rsidP="00B0636D">
      <w:pPr>
        <w:ind w:left="720"/>
        <w:rPr>
          <w:color w:val="333333"/>
          <w:spacing w:val="30"/>
          <w:sz w:val="24"/>
          <w:szCs w:val="24"/>
        </w:rPr>
      </w:pPr>
      <w:r w:rsidRPr="005316DB">
        <w:rPr>
          <w:i/>
          <w:iCs/>
          <w:color w:val="333333"/>
          <w:spacing w:val="30"/>
          <w:sz w:val="24"/>
          <w:szCs w:val="24"/>
        </w:rPr>
        <w:t>and affecting academic performance</w:t>
      </w:r>
      <w:r w:rsidRPr="005316DB">
        <w:rPr>
          <w:color w:val="333333"/>
          <w:spacing w:val="30"/>
          <w:sz w:val="24"/>
          <w:szCs w:val="24"/>
        </w:rPr>
        <w:t xml:space="preserve">. Retrieved from </w:t>
      </w:r>
      <w:hyperlink r:id="rId21" w:history="1">
        <w:r w:rsidRPr="005316DB">
          <w:rPr>
            <w:rStyle w:val="Hyperlink"/>
            <w:spacing w:val="30"/>
          </w:rPr>
          <w:t>http://www.medindia.net/news/Social-Networking-Sites-are-Distracting-Children-and-Affecting-Academic-Performance-77051-1.htm</w:t>
        </w:r>
      </w:hyperlink>
    </w:p>
    <w:p w:rsidR="0061512B" w:rsidRPr="005316DB" w:rsidRDefault="0061512B" w:rsidP="00B0636D">
      <w:pPr>
        <w:rPr>
          <w:i/>
          <w:iCs/>
          <w:color w:val="333333"/>
          <w:spacing w:val="30"/>
          <w:sz w:val="24"/>
          <w:szCs w:val="24"/>
        </w:rPr>
      </w:pPr>
      <w:r w:rsidRPr="005316DB">
        <w:rPr>
          <w:color w:val="333333"/>
          <w:spacing w:val="30"/>
          <w:sz w:val="24"/>
          <w:szCs w:val="24"/>
        </w:rPr>
        <w:t xml:space="preserve">Zheng, Liu. (2009, December 17). </w:t>
      </w:r>
      <w:r w:rsidRPr="005316DB">
        <w:rPr>
          <w:i/>
          <w:iCs/>
          <w:color w:val="333333"/>
          <w:spacing w:val="30"/>
          <w:sz w:val="24"/>
          <w:szCs w:val="24"/>
        </w:rPr>
        <w:t xml:space="preserve">Positive and negative effects in the use of social </w:t>
      </w:r>
    </w:p>
    <w:p w:rsidR="0061512B" w:rsidRDefault="0061512B" w:rsidP="00B0636D">
      <w:pPr>
        <w:ind w:left="720"/>
      </w:pPr>
      <w:r w:rsidRPr="005316DB">
        <w:rPr>
          <w:i/>
          <w:iCs/>
          <w:color w:val="333333"/>
          <w:spacing w:val="30"/>
          <w:sz w:val="24"/>
          <w:szCs w:val="24"/>
        </w:rPr>
        <w:t>Networking in education</w:t>
      </w:r>
      <w:r w:rsidRPr="005316DB">
        <w:rPr>
          <w:color w:val="333333"/>
          <w:spacing w:val="30"/>
          <w:sz w:val="24"/>
          <w:szCs w:val="24"/>
        </w:rPr>
        <w:t xml:space="preserve">. Retrieved from </w:t>
      </w:r>
      <w:hyperlink r:id="rId22" w:history="1">
        <w:r w:rsidRPr="005316DB">
          <w:rPr>
            <w:rStyle w:val="Hyperlink"/>
            <w:spacing w:val="30"/>
          </w:rPr>
          <w:t>http://elearningconcepts.wordpress.com/2009/12/17/positive-and-negative-effects-in-the-use-of-social-networking-in-education/</w:t>
        </w:r>
      </w:hyperlink>
    </w:p>
    <w:p w:rsidR="0061512B" w:rsidRDefault="0061512B" w:rsidP="00B0636D">
      <w:pPr>
        <w:rPr>
          <w:rFonts w:ascii="Times New Roman" w:hAnsi="Times New Roman"/>
          <w:iCs/>
          <w:color w:val="333333"/>
          <w:spacing w:val="30"/>
          <w:sz w:val="24"/>
          <w:szCs w:val="24"/>
        </w:rPr>
      </w:pPr>
    </w:p>
    <w:p w:rsidR="0061512B" w:rsidRDefault="0061512B" w:rsidP="00B0636D">
      <w:pPr>
        <w:rPr>
          <w:rFonts w:ascii="Times New Roman" w:hAnsi="Times New Roman"/>
          <w:b/>
          <w:iCs/>
          <w:color w:val="333333"/>
          <w:spacing w:val="30"/>
          <w:sz w:val="32"/>
          <w:szCs w:val="32"/>
          <w:u w:val="single"/>
        </w:rPr>
      </w:pPr>
    </w:p>
    <w:p w:rsidR="0061512B" w:rsidRDefault="0061512B" w:rsidP="00B0636D">
      <w:pPr>
        <w:rPr>
          <w:rFonts w:ascii="Times New Roman" w:hAnsi="Times New Roman"/>
          <w:b/>
          <w:iCs/>
          <w:color w:val="333333"/>
          <w:spacing w:val="30"/>
          <w:sz w:val="32"/>
          <w:szCs w:val="32"/>
          <w:u w:val="single"/>
        </w:rPr>
      </w:pPr>
    </w:p>
    <w:p w:rsidR="0061512B" w:rsidRDefault="0061512B" w:rsidP="00B0636D">
      <w:pPr>
        <w:rPr>
          <w:rFonts w:ascii="Times New Roman" w:hAnsi="Times New Roman"/>
          <w:b/>
          <w:iCs/>
          <w:color w:val="333333"/>
          <w:spacing w:val="30"/>
          <w:sz w:val="32"/>
          <w:szCs w:val="32"/>
          <w:u w:val="single"/>
        </w:rPr>
      </w:pPr>
    </w:p>
    <w:sectPr w:rsidR="0061512B" w:rsidSect="00201A50">
      <w:footerReference w:type="default" r:id="rId23"/>
      <w:footerReference w:type="first" r:id="rId24"/>
      <w:pgSz w:w="11906" w:h="16838"/>
      <w:pgMar w:top="1440" w:right="1440" w:bottom="1440" w:left="1440" w:header="708" w:footer="708" w:gutter="0"/>
      <w:pgNumType w:fmt="numberInDash"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512B" w:rsidRDefault="0061512B" w:rsidP="0066138E">
      <w:pPr>
        <w:spacing w:after="0" w:line="240" w:lineRule="auto"/>
      </w:pPr>
      <w:r>
        <w:separator/>
      </w:r>
    </w:p>
  </w:endnote>
  <w:endnote w:type="continuationSeparator" w:id="0">
    <w:p w:rsidR="0061512B" w:rsidRDefault="0061512B" w:rsidP="006613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12B" w:rsidRDefault="0061512B">
    <w:pPr>
      <w:pStyle w:val="Footer"/>
      <w:jc w:val="right"/>
    </w:pPr>
    <w:fldSimple w:instr=" PAGE   \* MERGEFORMAT ">
      <w:r>
        <w:rPr>
          <w:noProof/>
        </w:rPr>
        <w:t>- 16 -</w:t>
      </w:r>
    </w:fldSimple>
  </w:p>
  <w:p w:rsidR="0061512B" w:rsidRDefault="0061512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12B" w:rsidRDefault="0061512B">
    <w:pPr>
      <w:pStyle w:val="Footer"/>
      <w:jc w:val="right"/>
    </w:pPr>
    <w:fldSimple w:instr=" PAGE   \* MERGEFORMAT ">
      <w:r>
        <w:rPr>
          <w:noProof/>
        </w:rPr>
        <w:t>- 1 -</w:t>
      </w:r>
    </w:fldSimple>
  </w:p>
  <w:p w:rsidR="0061512B" w:rsidRDefault="0061512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512B" w:rsidRDefault="0061512B" w:rsidP="0066138E">
      <w:pPr>
        <w:spacing w:after="0" w:line="240" w:lineRule="auto"/>
      </w:pPr>
      <w:r>
        <w:separator/>
      </w:r>
    </w:p>
  </w:footnote>
  <w:footnote w:type="continuationSeparator" w:id="0">
    <w:p w:rsidR="0061512B" w:rsidRDefault="0061512B" w:rsidP="0066138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116C5"/>
    <w:multiLevelType w:val="hybridMultilevel"/>
    <w:tmpl w:val="193A2566"/>
    <w:lvl w:ilvl="0" w:tplc="66FEB270">
      <w:start w:val="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bordersDoNotSurroundHeader/>
  <w:bordersDoNotSurroundFooter/>
  <w:defaultTabStop w:val="720"/>
  <w:characterSpacingControl w:val="doNotCompress"/>
  <w:noLineBreaksAfter w:lang="zh-CN" w:val="$([{£¥·‘“〈《「『【〔〖〝﹙﹛﹝＄（．［｛￡￥"/>
  <w:noLineBreaksBefore w:lang="zh-CN" w:val="!%),.:;&gt;?]}¢¨°·ˇˉ―‖’”…‰′″›℃∶、。〃〉》」』】〕〗〞︶︺︾﹀﹄﹚﹜﹞！＂％＇），．：；？］｀｜｝～￠"/>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636D"/>
    <w:rsid w:val="0016744B"/>
    <w:rsid w:val="00201A50"/>
    <w:rsid w:val="003968BF"/>
    <w:rsid w:val="003A5C9B"/>
    <w:rsid w:val="003A6C6E"/>
    <w:rsid w:val="00461C17"/>
    <w:rsid w:val="005316DB"/>
    <w:rsid w:val="005D2FD4"/>
    <w:rsid w:val="0061512B"/>
    <w:rsid w:val="00652D6B"/>
    <w:rsid w:val="00660CDA"/>
    <w:rsid w:val="0066138E"/>
    <w:rsid w:val="00714EB4"/>
    <w:rsid w:val="00793DC7"/>
    <w:rsid w:val="007B01A1"/>
    <w:rsid w:val="007F1875"/>
    <w:rsid w:val="0085788B"/>
    <w:rsid w:val="00981F8E"/>
    <w:rsid w:val="00991A33"/>
    <w:rsid w:val="00997DB9"/>
    <w:rsid w:val="009C5370"/>
    <w:rsid w:val="00A009B5"/>
    <w:rsid w:val="00A07715"/>
    <w:rsid w:val="00A573B9"/>
    <w:rsid w:val="00B0636D"/>
    <w:rsid w:val="00B35507"/>
    <w:rsid w:val="00B51A0D"/>
    <w:rsid w:val="00C00812"/>
    <w:rsid w:val="00C15D34"/>
    <w:rsid w:val="00C62386"/>
    <w:rsid w:val="00CF2899"/>
    <w:rsid w:val="00D37C14"/>
    <w:rsid w:val="00D90C2A"/>
    <w:rsid w:val="00E34B3A"/>
    <w:rsid w:val="00E50638"/>
    <w:rsid w:val="00E6765D"/>
    <w:rsid w:val="00E919A5"/>
    <w:rsid w:val="00F25270"/>
    <w:rsid w:val="00F43B7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36D"/>
    <w:pPr>
      <w:spacing w:after="200" w:line="276" w:lineRule="auto"/>
    </w:pPr>
    <w:rPr>
      <w:kern w:val="0"/>
      <w:sz w:val="22"/>
      <w:lang w:val="en-SG"/>
    </w:rPr>
  </w:style>
  <w:style w:type="paragraph" w:styleId="Heading1">
    <w:name w:val="heading 1"/>
    <w:basedOn w:val="Normal"/>
    <w:next w:val="Normal"/>
    <w:link w:val="Heading1Char"/>
    <w:uiPriority w:val="99"/>
    <w:qFormat/>
    <w:rsid w:val="00B0636D"/>
    <w:pPr>
      <w:keepNext/>
      <w:spacing w:after="0" w:line="240" w:lineRule="auto"/>
      <w:jc w:val="center"/>
      <w:outlineLvl w:val="0"/>
    </w:pPr>
    <w:rPr>
      <w:rFonts w:ascii="Times New Roman" w:hAnsi="Times New Roman"/>
      <w:b/>
      <w:bCs/>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0636D"/>
    <w:rPr>
      <w:rFonts w:ascii="Times New Roman" w:hAnsi="Times New Roman" w:cs="Times New Roman"/>
      <w:b/>
      <w:bCs/>
      <w:sz w:val="24"/>
      <w:szCs w:val="24"/>
      <w:lang w:val="en-US"/>
    </w:rPr>
  </w:style>
  <w:style w:type="character" w:styleId="Hyperlink">
    <w:name w:val="Hyperlink"/>
    <w:basedOn w:val="DefaultParagraphFont"/>
    <w:uiPriority w:val="99"/>
    <w:rsid w:val="00B0636D"/>
    <w:rPr>
      <w:rFonts w:cs="Times New Roman"/>
      <w:color w:val="0066CC"/>
      <w:u w:val="none"/>
      <w:effect w:val="none"/>
    </w:rPr>
  </w:style>
  <w:style w:type="paragraph" w:customStyle="1" w:styleId="ecxmsonormal">
    <w:name w:val="ecxmsonormal"/>
    <w:basedOn w:val="Normal"/>
    <w:uiPriority w:val="99"/>
    <w:rsid w:val="00B0636D"/>
    <w:pPr>
      <w:spacing w:after="324" w:line="240" w:lineRule="auto"/>
    </w:pPr>
    <w:rPr>
      <w:rFonts w:ascii="Times New Roman" w:hAnsi="Times New Roman"/>
      <w:sz w:val="24"/>
      <w:szCs w:val="24"/>
    </w:rPr>
  </w:style>
  <w:style w:type="paragraph" w:customStyle="1" w:styleId="ecxmsolistparagraph">
    <w:name w:val="ecxmsolistparagraph"/>
    <w:basedOn w:val="Normal"/>
    <w:uiPriority w:val="99"/>
    <w:rsid w:val="00B0636D"/>
    <w:pPr>
      <w:spacing w:after="324" w:line="240" w:lineRule="auto"/>
    </w:pPr>
    <w:rPr>
      <w:rFonts w:ascii="Times New Roman" w:hAnsi="Times New Roman"/>
      <w:sz w:val="24"/>
      <w:szCs w:val="24"/>
    </w:rPr>
  </w:style>
  <w:style w:type="paragraph" w:styleId="Footer">
    <w:name w:val="footer"/>
    <w:basedOn w:val="Normal"/>
    <w:link w:val="FooterChar"/>
    <w:uiPriority w:val="99"/>
    <w:rsid w:val="00B0636D"/>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B0636D"/>
    <w:rPr>
      <w:rFonts w:eastAsia="宋体" w:cs="Times New Roman"/>
      <w:lang w:eastAsia="zh-CN"/>
    </w:rPr>
  </w:style>
  <w:style w:type="table" w:styleId="TableGrid">
    <w:name w:val="Table Grid"/>
    <w:basedOn w:val="TableNormal"/>
    <w:uiPriority w:val="99"/>
    <w:rsid w:val="00B0636D"/>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99"/>
    <w:qFormat/>
    <w:rsid w:val="00B0636D"/>
    <w:rPr>
      <w:rFonts w:cs="Times New Roman"/>
      <w:i/>
      <w:iCs/>
    </w:rPr>
  </w:style>
  <w:style w:type="character" w:customStyle="1" w:styleId="author-g-u8o38nibtmplch7l">
    <w:name w:val="author-g-u8o38nibtmplch7l"/>
    <w:basedOn w:val="DefaultParagraphFont"/>
    <w:uiPriority w:val="99"/>
    <w:rsid w:val="00B0636D"/>
    <w:rPr>
      <w:rFonts w:cs="Times New Roman"/>
    </w:rPr>
  </w:style>
  <w:style w:type="paragraph" w:styleId="BodyTextIndent">
    <w:name w:val="Body Text Indent"/>
    <w:basedOn w:val="Normal"/>
    <w:link w:val="BodyTextIndentChar"/>
    <w:uiPriority w:val="99"/>
    <w:rsid w:val="00B0636D"/>
    <w:pPr>
      <w:spacing w:after="0" w:line="240" w:lineRule="auto"/>
      <w:ind w:left="360"/>
    </w:pPr>
    <w:rPr>
      <w:rFonts w:ascii="Times New Roman" w:hAnsi="Times New Roman"/>
      <w:sz w:val="24"/>
      <w:szCs w:val="24"/>
      <w:lang w:val="en-US" w:eastAsia="en-US"/>
    </w:rPr>
  </w:style>
  <w:style w:type="character" w:customStyle="1" w:styleId="BodyTextIndentChar">
    <w:name w:val="Body Text Indent Char"/>
    <w:basedOn w:val="DefaultParagraphFont"/>
    <w:link w:val="BodyTextIndent"/>
    <w:uiPriority w:val="99"/>
    <w:locked/>
    <w:rsid w:val="00B0636D"/>
    <w:rPr>
      <w:rFonts w:ascii="Times New Roman" w:hAnsi="Times New Roman" w:cs="Times New Roman"/>
      <w:sz w:val="24"/>
      <w:szCs w:val="24"/>
      <w:lang w:val="en-US"/>
    </w:rPr>
  </w:style>
  <w:style w:type="paragraph" w:styleId="BalloonText">
    <w:name w:val="Balloon Text"/>
    <w:basedOn w:val="Normal"/>
    <w:link w:val="BalloonTextChar"/>
    <w:uiPriority w:val="99"/>
    <w:semiHidden/>
    <w:rsid w:val="00B063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0636D"/>
    <w:rPr>
      <w:rFonts w:ascii="Tahoma" w:eastAsia="宋体" w:hAnsi="Tahoma" w:cs="Tahoma"/>
      <w:sz w:val="16"/>
      <w:szCs w:val="16"/>
      <w:lang w:eastAsia="zh-CN"/>
    </w:rPr>
  </w:style>
  <w:style w:type="character" w:styleId="Strong">
    <w:name w:val="Strong"/>
    <w:basedOn w:val="DefaultParagraphFont"/>
    <w:uiPriority w:val="99"/>
    <w:qFormat/>
    <w:rsid w:val="00201A50"/>
    <w:rPr>
      <w:rFonts w:cs="Times New Roman"/>
      <w:b/>
      <w:bCs/>
    </w:rPr>
  </w:style>
  <w:style w:type="paragraph" w:styleId="Header">
    <w:name w:val="header"/>
    <w:basedOn w:val="Normal"/>
    <w:link w:val="HeaderChar"/>
    <w:uiPriority w:val="99"/>
    <w:semiHidden/>
    <w:rsid w:val="0066138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66138E"/>
    <w:rPr>
      <w:rFonts w:eastAsia="宋体" w:cs="Times New Roman"/>
      <w:lang w:eastAsia="zh-CN"/>
    </w:rPr>
  </w:style>
</w:styles>
</file>

<file path=word/webSettings.xml><?xml version="1.0" encoding="utf-8"?>
<w:webSettings xmlns:r="http://schemas.openxmlformats.org/officeDocument/2006/relationships" xmlns:w="http://schemas.openxmlformats.org/wordprocessingml/2006/main">
  <w:divs>
    <w:div w:id="15021589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18" Type="http://schemas.openxmlformats.org/officeDocument/2006/relationships/hyperlink" Target="http://www.helium.com/items/1631213-negatives-of-social-networking"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medindia.net/news/Social-Networking-Sites-are-Distracting-Children-and-Affecting-Academic-Performance-77051-1.htm" TargetMode="External"/><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hyperlink" Target="http://www.articlesbase.com/security-articles/internet-boon-or-bane-of-the-21st-century-1390953.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hyperlink" Target="http://www.helium.com/items/1640208-facebook-applications-internet-addiction-facebook-games-social-networking-issu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hyperlink" Target="http://socialnetworking.lovetoknow.com/Negative_Impact_of_Social_Networking_Sites"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oleObject4.bin"/><Relationship Id="rId22" Type="http://schemas.openxmlformats.org/officeDocument/2006/relationships/hyperlink" Target="http://elearningconcepts.wordpress.com/2009/12/17/positive-and-negative-effects-in-the-use-of-social-networking-in-edu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TotalTime>
  <Pages>16</Pages>
  <Words>2697</Words>
  <Characters>15377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 </cp:lastModifiedBy>
  <cp:revision>7</cp:revision>
  <dcterms:created xsi:type="dcterms:W3CDTF">2011-04-21T07:25:00Z</dcterms:created>
  <dcterms:modified xsi:type="dcterms:W3CDTF">2011-04-23T03:40:00Z</dcterms:modified>
</cp:coreProperties>
</file>